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FB4BE9" w14:textId="11067B21" w:rsidR="00555A31" w:rsidRDefault="00983683" w:rsidP="000D264E">
      <w:pPr>
        <w:tabs>
          <w:tab w:val="left" w:pos="1467"/>
        </w:tabs>
      </w:pPr>
      <w:r>
        <w:rPr>
          <w:noProof/>
        </w:rPr>
        <mc:AlternateContent>
          <mc:Choice Requires="wps">
            <w:drawing>
              <wp:anchor distT="0" distB="0" distL="114300" distR="114300" simplePos="0" relativeHeight="251679232" behindDoc="0" locked="0" layoutInCell="1" allowOverlap="1" wp14:anchorId="40AE5464" wp14:editId="4C2C8FD6">
                <wp:simplePos x="0" y="0"/>
                <wp:positionH relativeFrom="column">
                  <wp:posOffset>5052695</wp:posOffset>
                </wp:positionH>
                <wp:positionV relativeFrom="paragraph">
                  <wp:posOffset>-9525</wp:posOffset>
                </wp:positionV>
                <wp:extent cx="1238250" cy="295275"/>
                <wp:effectExtent l="0" t="0" r="0" b="9525"/>
                <wp:wrapNone/>
                <wp:docPr id="12" name="Metin Kutusu 12"/>
                <wp:cNvGraphicFramePr/>
                <a:graphic xmlns:a="http://schemas.openxmlformats.org/drawingml/2006/main">
                  <a:graphicData uri="http://schemas.microsoft.com/office/word/2010/wordprocessingShape">
                    <wps:wsp>
                      <wps:cNvSpPr txBox="1"/>
                      <wps:spPr>
                        <a:xfrm>
                          <a:off x="0" y="0"/>
                          <a:ext cx="1238250" cy="295275"/>
                        </a:xfrm>
                        <a:prstGeom prst="rect">
                          <a:avLst/>
                        </a:prstGeom>
                        <a:solidFill>
                          <a:schemeClr val="lt1"/>
                        </a:solidFill>
                        <a:ln w="6350">
                          <a:noFill/>
                        </a:ln>
                      </wps:spPr>
                      <wps:txbx>
                        <w:txbxContent>
                          <w:p w14:paraId="3C934F6B" w14:textId="307944A4" w:rsidR="00983683" w:rsidRPr="00983683" w:rsidRDefault="00983683" w:rsidP="00983683">
                            <w:pPr>
                              <w:jc w:val="center"/>
                              <w:rPr>
                                <w:rFonts w:ascii="Arial" w:hAnsi="Arial" w:cs="Arial"/>
                                <w:b/>
                                <w:bCs/>
                                <w:color w:val="002060"/>
                                <w:sz w:val="16"/>
                                <w:szCs w:val="16"/>
                                <w:lang w:val="en-US"/>
                              </w:rPr>
                            </w:pPr>
                            <w:r w:rsidRPr="00983683">
                              <w:rPr>
                                <w:rFonts w:ascii="Arial" w:hAnsi="Arial" w:cs="Arial"/>
                                <w:b/>
                                <w:bCs/>
                                <w:color w:val="002060"/>
                                <w:sz w:val="16"/>
                                <w:szCs w:val="16"/>
                                <w:lang w:val="en-US"/>
                              </w:rPr>
                              <w:t>FBU-JOHS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40AE5464" id="_x0000_t202" coordsize="21600,21600" o:spt="202" path="m,l,21600r21600,l21600,xe">
                <v:stroke joinstyle="miter"/>
                <v:path gradientshapeok="t" o:connecttype="rect"/>
              </v:shapetype>
              <v:shape id="Metin Kutusu 12" o:spid="_x0000_s1026" type="#_x0000_t202" style="position:absolute;margin-left:397.85pt;margin-top:-.75pt;width:97.5pt;height:23.25pt;z-index:2516792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" fillcolor="white [3201]" stroked="f" strokeweight=".5pt">
                <v:textbox>
                  <w:txbxContent>
                    <w:p w14:paraId="3C934F6B" w14:textId="307944A4" w:rsidR="00983683" w:rsidRPr="00983683" w:rsidRDefault="00983683" w:rsidP="00983683">
                      <w:pPr>
                        <w:jc w:val="center"/>
                        <w:rPr>
                          <w:rFonts w:ascii="Arial" w:hAnsi="Arial" w:cs="Arial"/>
                          <w:b/>
                          <w:bCs/>
                          <w:color w:val="002060"/>
                          <w:sz w:val="16"/>
                          <w:szCs w:val="16"/>
                          <w:lang w:val="en-US"/>
                        </w:rPr>
                      </w:pPr>
                      <w:r w:rsidRPr="00983683">
                        <w:rPr>
                          <w:rFonts w:ascii="Arial" w:hAnsi="Arial" w:cs="Arial"/>
                          <w:b/>
                          <w:bCs/>
                          <w:color w:val="002060"/>
                          <w:sz w:val="16"/>
                          <w:szCs w:val="16"/>
                          <w:lang w:val="en-US"/>
                        </w:rPr>
                        <w:t>FBU-JOHS</w:t>
                      </w:r>
                    </w:p>
                  </w:txbxContent>
                </v:textbox>
              </v:shape>
            </w:pict>
          </mc:Fallback>
        </mc:AlternateContent>
      </w:r>
      <w:r w:rsidR="00BB08FF">
        <w:rPr>
          <w:noProof/>
        </w:rPr>
        <w:drawing>
          <wp:anchor distT="0" distB="0" distL="114300" distR="114300" simplePos="0" relativeHeight="251672064" behindDoc="0" locked="0" layoutInCell="1" allowOverlap="1" wp14:anchorId="08C7CE70" wp14:editId="5DFC6C24">
            <wp:simplePos x="0" y="0"/>
            <wp:positionH relativeFrom="column">
              <wp:posOffset>4749800</wp:posOffset>
            </wp:positionH>
            <wp:positionV relativeFrom="paragraph">
              <wp:posOffset>-714375</wp:posOffset>
            </wp:positionV>
            <wp:extent cx="1538017" cy="695325"/>
            <wp:effectExtent l="0" t="0" r="5080" b="0"/>
            <wp:wrapNone/>
            <wp:docPr id="14" name="Resim 14" descr="Fenerbahçe Univers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enerbahçe University"/>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38017" cy="6953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55A31">
        <w:rPr>
          <w:noProof/>
          <w:lang w:eastAsia="tr-TR"/>
        </w:rPr>
        <mc:AlternateContent>
          <mc:Choice Requires="wps">
            <w:drawing>
              <wp:anchor distT="0" distB="0" distL="114300" distR="114300" simplePos="0" relativeHeight="251653632" behindDoc="0" locked="0" layoutInCell="1" allowOverlap="1" wp14:anchorId="4EC66C12" wp14:editId="192294D9">
                <wp:simplePos x="0" y="0"/>
                <wp:positionH relativeFrom="column">
                  <wp:posOffset>-575945</wp:posOffset>
                </wp:positionH>
                <wp:positionV relativeFrom="paragraph">
                  <wp:posOffset>-604520</wp:posOffset>
                </wp:positionV>
                <wp:extent cx="1752600" cy="485775"/>
                <wp:effectExtent l="0" t="0" r="0" b="0"/>
                <wp:wrapNone/>
                <wp:docPr id="3" name="Metin Kutusu 3"/>
                <wp:cNvGraphicFramePr/>
                <a:graphic xmlns:a="http://schemas.openxmlformats.org/drawingml/2006/main">
                  <a:graphicData uri="http://schemas.microsoft.com/office/word/2010/wordprocessingShape">
                    <wps:wsp>
                      <wps:cNvSpPr txBox="1"/>
                      <wps:spPr>
                        <a:xfrm>
                          <a:off x="0" y="0"/>
                          <a:ext cx="1752600" cy="4857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05E73E5" w14:textId="1C61B7F4" w:rsidR="009F4B42" w:rsidRPr="00465D7F" w:rsidRDefault="00BB08FF" w:rsidP="009F4B42">
                            <w:pPr>
                              <w:spacing w:after="0" w:line="240" w:lineRule="auto"/>
                              <w:rPr>
                                <w:rFonts w:ascii="Arial" w:hAnsi="Arial" w:cs="Arial"/>
                                <w:sz w:val="16"/>
                                <w:szCs w:val="20"/>
                              </w:rPr>
                            </w:pPr>
                            <w:r w:rsidRPr="00465D7F">
                              <w:rPr>
                                <w:rFonts w:ascii="Arial" w:hAnsi="Arial" w:cs="Arial"/>
                                <w:sz w:val="16"/>
                                <w:szCs w:val="20"/>
                              </w:rPr>
                              <w:t>Fenerbahçe</w:t>
                            </w:r>
                            <w:r w:rsidR="009F4B42" w:rsidRPr="00465D7F">
                              <w:rPr>
                                <w:rFonts w:ascii="Arial" w:hAnsi="Arial" w:cs="Arial"/>
                                <w:sz w:val="16"/>
                                <w:szCs w:val="20"/>
                              </w:rPr>
                              <w:t xml:space="preserve"> Üniversitesi </w:t>
                            </w:r>
                          </w:p>
                          <w:p w14:paraId="6290D16F" w14:textId="77777777" w:rsidR="009F4B42" w:rsidRPr="00465D7F" w:rsidRDefault="009F4B42" w:rsidP="009F4B42">
                            <w:pPr>
                              <w:spacing w:after="0" w:line="240" w:lineRule="auto"/>
                              <w:rPr>
                                <w:rFonts w:ascii="Arial" w:hAnsi="Arial" w:cs="Arial"/>
                                <w:sz w:val="16"/>
                                <w:szCs w:val="20"/>
                              </w:rPr>
                            </w:pPr>
                            <w:r w:rsidRPr="00465D7F">
                              <w:rPr>
                                <w:rFonts w:ascii="Arial" w:hAnsi="Arial" w:cs="Arial"/>
                                <w:sz w:val="16"/>
                                <w:szCs w:val="20"/>
                              </w:rPr>
                              <w:t>Sağlık Bilimleri Dergisi</w:t>
                            </w:r>
                          </w:p>
                          <w:p w14:paraId="68BF86D5" w14:textId="64FBB851" w:rsidR="009F4B42" w:rsidRPr="00465D7F" w:rsidRDefault="009F4B42" w:rsidP="009F4B42">
                            <w:pPr>
                              <w:spacing w:after="0" w:line="240" w:lineRule="auto"/>
                              <w:rPr>
                                <w:rFonts w:ascii="Arial" w:hAnsi="Arial" w:cs="Arial"/>
                                <w:sz w:val="16"/>
                                <w:szCs w:val="20"/>
                              </w:rPr>
                            </w:pPr>
                            <w:r w:rsidRPr="00465D7F">
                              <w:rPr>
                                <w:rFonts w:ascii="Arial" w:hAnsi="Arial" w:cs="Arial"/>
                                <w:sz w:val="16"/>
                                <w:szCs w:val="20"/>
                              </w:rPr>
                              <w:t xml:space="preserve">Cilt </w:t>
                            </w:r>
                            <w:r w:rsidR="00BB08FF" w:rsidRPr="00465D7F">
                              <w:rPr>
                                <w:rFonts w:ascii="Arial" w:hAnsi="Arial" w:cs="Arial"/>
                                <w:sz w:val="16"/>
                                <w:szCs w:val="20"/>
                              </w:rPr>
                              <w:t>1</w:t>
                            </w:r>
                            <w:r w:rsidRPr="00465D7F">
                              <w:rPr>
                                <w:rFonts w:ascii="Arial" w:hAnsi="Arial" w:cs="Arial"/>
                                <w:sz w:val="16"/>
                                <w:szCs w:val="20"/>
                              </w:rPr>
                              <w:t xml:space="preserve">, Sayı </w:t>
                            </w:r>
                            <w:r w:rsidR="00BB08FF" w:rsidRPr="00465D7F">
                              <w:rPr>
                                <w:rFonts w:ascii="Arial" w:hAnsi="Arial" w:cs="Arial"/>
                                <w:sz w:val="16"/>
                                <w:szCs w:val="20"/>
                              </w:rPr>
                              <w:t>1</w:t>
                            </w:r>
                            <w:r w:rsidRPr="00465D7F">
                              <w:rPr>
                                <w:rFonts w:ascii="Arial" w:hAnsi="Arial" w:cs="Arial"/>
                                <w:sz w:val="16"/>
                                <w:szCs w:val="20"/>
                              </w:rPr>
                              <w:t xml:space="preserve">, </w:t>
                            </w:r>
                            <w:r w:rsidR="00651ABC">
                              <w:rPr>
                                <w:rFonts w:ascii="Arial" w:hAnsi="Arial" w:cs="Arial"/>
                                <w:sz w:val="16"/>
                                <w:szCs w:val="20"/>
                              </w:rPr>
                              <w:t>27-35</w:t>
                            </w:r>
                            <w:r w:rsidRPr="00465D7F">
                              <w:rPr>
                                <w:rFonts w:ascii="Arial" w:hAnsi="Arial" w:cs="Arial"/>
                                <w:sz w:val="16"/>
                                <w:szCs w:val="20"/>
                              </w:rPr>
                              <w:t>, 202</w:t>
                            </w:r>
                            <w:r w:rsidR="00BB08FF" w:rsidRPr="00465D7F">
                              <w:rPr>
                                <w:rFonts w:ascii="Arial" w:hAnsi="Arial" w:cs="Arial"/>
                                <w:sz w:val="16"/>
                                <w:szCs w:val="20"/>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EC66C12" id="_x0000_t202" coordsize="21600,21600" o:spt="202" path="m,l,21600r21600,l21600,xe">
                <v:stroke joinstyle="miter"/>
                <v:path gradientshapeok="t" o:connecttype="rect"/>
              </v:shapetype>
              <v:shape id="Metin Kutusu 3" o:spid="_x0000_s1027" type="#_x0000_t202" style="position:absolute;margin-left:-45.35pt;margin-top:-47.6pt;width:138pt;height:38.2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" filled="f" stroked="f" strokeweight=".5pt">
                <v:textbox>
                  <w:txbxContent>
                    <w:p w14:paraId="205E73E5" w14:textId="1C61B7F4" w:rsidR="009F4B42" w:rsidRPr="00465D7F" w:rsidRDefault="00BB08FF" w:rsidP="009F4B42">
                      <w:pPr>
                        <w:spacing w:after="0" w:line="240" w:lineRule="auto"/>
                        <w:rPr>
                          <w:rFonts w:ascii="Arial" w:hAnsi="Arial" w:cs="Arial"/>
                          <w:sz w:val="16"/>
                          <w:szCs w:val="20"/>
                        </w:rPr>
                      </w:pPr>
                      <w:r w:rsidRPr="00465D7F">
                        <w:rPr>
                          <w:rFonts w:ascii="Arial" w:hAnsi="Arial" w:cs="Arial"/>
                          <w:sz w:val="16"/>
                          <w:szCs w:val="20"/>
                        </w:rPr>
                        <w:t>Fenerbahçe</w:t>
                      </w:r>
                      <w:r w:rsidR="009F4B42" w:rsidRPr="00465D7F">
                        <w:rPr>
                          <w:rFonts w:ascii="Arial" w:hAnsi="Arial" w:cs="Arial"/>
                          <w:sz w:val="16"/>
                          <w:szCs w:val="20"/>
                        </w:rPr>
                        <w:t xml:space="preserve"> Üniversitesi </w:t>
                      </w:r>
                    </w:p>
                    <w:p w14:paraId="6290D16F" w14:textId="77777777" w:rsidR="009F4B42" w:rsidRPr="00465D7F" w:rsidRDefault="009F4B42" w:rsidP="009F4B42">
                      <w:pPr>
                        <w:spacing w:after="0" w:line="240" w:lineRule="auto"/>
                        <w:rPr>
                          <w:rFonts w:ascii="Arial" w:hAnsi="Arial" w:cs="Arial"/>
                          <w:sz w:val="16"/>
                          <w:szCs w:val="20"/>
                        </w:rPr>
                      </w:pPr>
                      <w:r w:rsidRPr="00465D7F">
                        <w:rPr>
                          <w:rFonts w:ascii="Arial" w:hAnsi="Arial" w:cs="Arial"/>
                          <w:sz w:val="16"/>
                          <w:szCs w:val="20"/>
                        </w:rPr>
                        <w:t>Sağlık Bilimleri Dergisi</w:t>
                      </w:r>
                    </w:p>
                    <w:p w14:paraId="68BF86D5" w14:textId="64FBB851" w:rsidR="009F4B42" w:rsidRPr="00465D7F" w:rsidRDefault="009F4B42" w:rsidP="009F4B42">
                      <w:pPr>
                        <w:spacing w:after="0" w:line="240" w:lineRule="auto"/>
                        <w:rPr>
                          <w:rFonts w:ascii="Arial" w:hAnsi="Arial" w:cs="Arial"/>
                          <w:sz w:val="16"/>
                          <w:szCs w:val="20"/>
                        </w:rPr>
                      </w:pPr>
                      <w:r w:rsidRPr="00465D7F">
                        <w:rPr>
                          <w:rFonts w:ascii="Arial" w:hAnsi="Arial" w:cs="Arial"/>
                          <w:sz w:val="16"/>
                          <w:szCs w:val="20"/>
                        </w:rPr>
                        <w:t xml:space="preserve">Cilt </w:t>
                      </w:r>
                      <w:r w:rsidR="00BB08FF" w:rsidRPr="00465D7F">
                        <w:rPr>
                          <w:rFonts w:ascii="Arial" w:hAnsi="Arial" w:cs="Arial"/>
                          <w:sz w:val="16"/>
                          <w:szCs w:val="20"/>
                        </w:rPr>
                        <w:t>1</w:t>
                      </w:r>
                      <w:r w:rsidRPr="00465D7F">
                        <w:rPr>
                          <w:rFonts w:ascii="Arial" w:hAnsi="Arial" w:cs="Arial"/>
                          <w:sz w:val="16"/>
                          <w:szCs w:val="20"/>
                        </w:rPr>
                        <w:t xml:space="preserve">, Sayı </w:t>
                      </w:r>
                      <w:r w:rsidR="00BB08FF" w:rsidRPr="00465D7F">
                        <w:rPr>
                          <w:rFonts w:ascii="Arial" w:hAnsi="Arial" w:cs="Arial"/>
                          <w:sz w:val="16"/>
                          <w:szCs w:val="20"/>
                        </w:rPr>
                        <w:t>1</w:t>
                      </w:r>
                      <w:r w:rsidRPr="00465D7F">
                        <w:rPr>
                          <w:rFonts w:ascii="Arial" w:hAnsi="Arial" w:cs="Arial"/>
                          <w:sz w:val="16"/>
                          <w:szCs w:val="20"/>
                        </w:rPr>
                        <w:t xml:space="preserve">, </w:t>
                      </w:r>
                      <w:r w:rsidR="00651ABC">
                        <w:rPr>
                          <w:rFonts w:ascii="Arial" w:hAnsi="Arial" w:cs="Arial"/>
                          <w:sz w:val="16"/>
                          <w:szCs w:val="20"/>
                        </w:rPr>
                        <w:t>27-35</w:t>
                      </w:r>
                      <w:r w:rsidRPr="00465D7F">
                        <w:rPr>
                          <w:rFonts w:ascii="Arial" w:hAnsi="Arial" w:cs="Arial"/>
                          <w:sz w:val="16"/>
                          <w:szCs w:val="20"/>
                        </w:rPr>
                        <w:t>, 202</w:t>
                      </w:r>
                      <w:r w:rsidR="00BB08FF" w:rsidRPr="00465D7F">
                        <w:rPr>
                          <w:rFonts w:ascii="Arial" w:hAnsi="Arial" w:cs="Arial"/>
                          <w:sz w:val="16"/>
                          <w:szCs w:val="20"/>
                        </w:rPr>
                        <w:t>1</w:t>
                      </w:r>
                    </w:p>
                  </w:txbxContent>
                </v:textbox>
              </v:shape>
            </w:pict>
          </mc:Fallback>
        </mc:AlternateContent>
      </w:r>
      <w:r w:rsidR="00555A31">
        <w:rPr>
          <w:noProof/>
          <w:lang w:eastAsia="tr-TR"/>
        </w:rPr>
        <mc:AlternateContent>
          <mc:Choice Requires="wps">
            <w:drawing>
              <wp:anchor distT="0" distB="0" distL="114300" distR="114300" simplePos="0" relativeHeight="251656704" behindDoc="0" locked="0" layoutInCell="1" allowOverlap="1" wp14:anchorId="2863B62E" wp14:editId="5F45FBFB">
                <wp:simplePos x="0" y="0"/>
                <wp:positionH relativeFrom="column">
                  <wp:posOffset>-481330</wp:posOffset>
                </wp:positionH>
                <wp:positionV relativeFrom="paragraph">
                  <wp:posOffset>-147320</wp:posOffset>
                </wp:positionV>
                <wp:extent cx="1647825" cy="0"/>
                <wp:effectExtent l="0" t="0" r="9525" b="19050"/>
                <wp:wrapNone/>
                <wp:docPr id="4" name="Düz Bağlayıcı 4"/>
                <wp:cNvGraphicFramePr/>
                <a:graphic xmlns:a="http://schemas.openxmlformats.org/drawingml/2006/main">
                  <a:graphicData uri="http://schemas.microsoft.com/office/word/2010/wordprocessingShape">
                    <wps:wsp>
                      <wps:cNvCnPr/>
                      <wps:spPr>
                        <a:xfrm>
                          <a:off x="0" y="0"/>
                          <a:ext cx="164782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2A75BD0" id="Düz Bağlayıcı 4" o:spid="_x0000_s1026" style="position:absolute;z-index:251656704;visibility:visible;mso-wrap-style:square;mso-wrap-distance-left:9pt;mso-wrap-distance-top:0;mso-wrap-distance-right:9pt;mso-wrap-distance-bottom:0;mso-position-horizontal:absolute;mso-position-horizontal-relative:text;mso-position-vertical:absolute;mso-position-vertical-relative:text" from="-37.9pt,-11.6pt" to="91.85pt,-1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" strokecolor="#4579b8 [3044]"/>
            </w:pict>
          </mc:Fallback>
        </mc:AlternateContent>
      </w:r>
      <w:r w:rsidR="00555A31">
        <w:rPr>
          <w:noProof/>
          <w:lang w:eastAsia="tr-TR"/>
        </w:rPr>
        <mc:AlternateContent>
          <mc:Choice Requires="wps">
            <w:drawing>
              <wp:anchor distT="0" distB="0" distL="114300" distR="114300" simplePos="0" relativeHeight="251661824" behindDoc="0" locked="0" layoutInCell="1" allowOverlap="1" wp14:anchorId="7D213F47" wp14:editId="1DC2D9B6">
                <wp:simplePos x="0" y="0"/>
                <wp:positionH relativeFrom="column">
                  <wp:posOffset>-576580</wp:posOffset>
                </wp:positionH>
                <wp:positionV relativeFrom="paragraph">
                  <wp:posOffset>-175895</wp:posOffset>
                </wp:positionV>
                <wp:extent cx="1895475" cy="485775"/>
                <wp:effectExtent l="0" t="0" r="0" b="0"/>
                <wp:wrapNone/>
                <wp:docPr id="5" name="Metin Kutusu 5"/>
                <wp:cNvGraphicFramePr/>
                <a:graphic xmlns:a="http://schemas.openxmlformats.org/drawingml/2006/main">
                  <a:graphicData uri="http://schemas.microsoft.com/office/word/2010/wordprocessingShape">
                    <wps:wsp>
                      <wps:cNvSpPr txBox="1"/>
                      <wps:spPr>
                        <a:xfrm>
                          <a:off x="0" y="0"/>
                          <a:ext cx="1895475" cy="4857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203ED8E" w14:textId="7A844A76" w:rsidR="009F4B42" w:rsidRPr="00465D7F" w:rsidRDefault="00BB08FF" w:rsidP="009F4B42">
                            <w:pPr>
                              <w:spacing w:after="0" w:line="240" w:lineRule="auto"/>
                              <w:rPr>
                                <w:rFonts w:ascii="Arial" w:hAnsi="Arial" w:cs="Arial"/>
                                <w:sz w:val="16"/>
                                <w:szCs w:val="20"/>
                              </w:rPr>
                            </w:pPr>
                            <w:proofErr w:type="spellStart"/>
                            <w:r w:rsidRPr="00465D7F">
                              <w:rPr>
                                <w:rFonts w:ascii="Arial" w:hAnsi="Arial" w:cs="Arial"/>
                                <w:sz w:val="16"/>
                                <w:szCs w:val="20"/>
                              </w:rPr>
                              <w:t>Fenerbahce</w:t>
                            </w:r>
                            <w:proofErr w:type="spellEnd"/>
                            <w:r w:rsidR="009F4B42" w:rsidRPr="00465D7F">
                              <w:rPr>
                                <w:rFonts w:ascii="Arial" w:hAnsi="Arial" w:cs="Arial"/>
                                <w:sz w:val="16"/>
                                <w:szCs w:val="20"/>
                              </w:rPr>
                              <w:t xml:space="preserve"> </w:t>
                            </w:r>
                            <w:proofErr w:type="spellStart"/>
                            <w:r w:rsidR="009F4B42" w:rsidRPr="00465D7F">
                              <w:rPr>
                                <w:rFonts w:ascii="Arial" w:hAnsi="Arial" w:cs="Arial"/>
                                <w:sz w:val="16"/>
                                <w:szCs w:val="20"/>
                              </w:rPr>
                              <w:t>University</w:t>
                            </w:r>
                            <w:proofErr w:type="spellEnd"/>
                          </w:p>
                          <w:p w14:paraId="2BBD29B8" w14:textId="77777777" w:rsidR="009F4B42" w:rsidRPr="00465D7F" w:rsidRDefault="009F4B42" w:rsidP="009F4B42">
                            <w:pPr>
                              <w:spacing w:after="0" w:line="240" w:lineRule="auto"/>
                              <w:rPr>
                                <w:rFonts w:ascii="Arial" w:hAnsi="Arial" w:cs="Arial"/>
                                <w:sz w:val="16"/>
                                <w:szCs w:val="20"/>
                              </w:rPr>
                            </w:pPr>
                            <w:proofErr w:type="spellStart"/>
                            <w:r w:rsidRPr="00465D7F">
                              <w:rPr>
                                <w:rFonts w:ascii="Arial" w:hAnsi="Arial" w:cs="Arial"/>
                                <w:sz w:val="16"/>
                                <w:szCs w:val="20"/>
                              </w:rPr>
                              <w:t>Journal</w:t>
                            </w:r>
                            <w:proofErr w:type="spellEnd"/>
                            <w:r w:rsidRPr="00465D7F">
                              <w:rPr>
                                <w:rFonts w:ascii="Arial" w:hAnsi="Arial" w:cs="Arial"/>
                                <w:sz w:val="16"/>
                                <w:szCs w:val="20"/>
                              </w:rPr>
                              <w:t xml:space="preserve"> of </w:t>
                            </w:r>
                            <w:proofErr w:type="spellStart"/>
                            <w:r w:rsidRPr="00465D7F">
                              <w:rPr>
                                <w:rFonts w:ascii="Arial" w:hAnsi="Arial" w:cs="Arial"/>
                                <w:sz w:val="16"/>
                                <w:szCs w:val="20"/>
                              </w:rPr>
                              <w:t>Health</w:t>
                            </w:r>
                            <w:proofErr w:type="spellEnd"/>
                            <w:r w:rsidRPr="00465D7F">
                              <w:rPr>
                                <w:rFonts w:ascii="Arial" w:hAnsi="Arial" w:cs="Arial"/>
                                <w:sz w:val="16"/>
                                <w:szCs w:val="20"/>
                              </w:rPr>
                              <w:t xml:space="preserve"> </w:t>
                            </w:r>
                            <w:proofErr w:type="spellStart"/>
                            <w:r w:rsidRPr="00465D7F">
                              <w:rPr>
                                <w:rFonts w:ascii="Arial" w:hAnsi="Arial" w:cs="Arial"/>
                                <w:sz w:val="16"/>
                                <w:szCs w:val="20"/>
                              </w:rPr>
                              <w:t>Sciences</w:t>
                            </w:r>
                            <w:proofErr w:type="spellEnd"/>
                          </w:p>
                          <w:p w14:paraId="12F6361D" w14:textId="27DAE53A" w:rsidR="009F4B42" w:rsidRPr="00465D7F" w:rsidRDefault="009F4B42" w:rsidP="009F4B42">
                            <w:pPr>
                              <w:spacing w:after="0" w:line="240" w:lineRule="auto"/>
                              <w:rPr>
                                <w:rFonts w:ascii="Arial" w:hAnsi="Arial" w:cs="Arial"/>
                                <w:sz w:val="16"/>
                                <w:szCs w:val="20"/>
                              </w:rPr>
                            </w:pPr>
                            <w:r w:rsidRPr="00465D7F">
                              <w:rPr>
                                <w:rFonts w:ascii="Arial" w:hAnsi="Arial" w:cs="Arial"/>
                                <w:sz w:val="16"/>
                                <w:szCs w:val="20"/>
                              </w:rPr>
                              <w:t xml:space="preserve">Volume </w:t>
                            </w:r>
                            <w:r w:rsidR="00BB08FF" w:rsidRPr="00465D7F">
                              <w:rPr>
                                <w:rFonts w:ascii="Arial" w:hAnsi="Arial" w:cs="Arial"/>
                                <w:sz w:val="16"/>
                                <w:szCs w:val="20"/>
                              </w:rPr>
                              <w:t>1</w:t>
                            </w:r>
                            <w:r w:rsidRPr="00465D7F">
                              <w:rPr>
                                <w:rFonts w:ascii="Arial" w:hAnsi="Arial" w:cs="Arial"/>
                                <w:sz w:val="16"/>
                                <w:szCs w:val="20"/>
                              </w:rPr>
                              <w:t xml:space="preserve">, </w:t>
                            </w:r>
                            <w:proofErr w:type="spellStart"/>
                            <w:r w:rsidRPr="00465D7F">
                              <w:rPr>
                                <w:rFonts w:ascii="Arial" w:hAnsi="Arial" w:cs="Arial"/>
                                <w:sz w:val="16"/>
                                <w:szCs w:val="20"/>
                              </w:rPr>
                              <w:t>Issue</w:t>
                            </w:r>
                            <w:proofErr w:type="spellEnd"/>
                            <w:r w:rsidRPr="00465D7F">
                              <w:rPr>
                                <w:rFonts w:ascii="Arial" w:hAnsi="Arial" w:cs="Arial"/>
                                <w:sz w:val="16"/>
                                <w:szCs w:val="20"/>
                              </w:rPr>
                              <w:t xml:space="preserve"> </w:t>
                            </w:r>
                            <w:r w:rsidR="00BB08FF" w:rsidRPr="00465D7F">
                              <w:rPr>
                                <w:rFonts w:ascii="Arial" w:hAnsi="Arial" w:cs="Arial"/>
                                <w:sz w:val="16"/>
                                <w:szCs w:val="20"/>
                              </w:rPr>
                              <w:t>1</w:t>
                            </w:r>
                            <w:r w:rsidRPr="00465D7F">
                              <w:rPr>
                                <w:rFonts w:ascii="Arial" w:hAnsi="Arial" w:cs="Arial"/>
                                <w:sz w:val="16"/>
                                <w:szCs w:val="20"/>
                              </w:rPr>
                              <w:t xml:space="preserve">, </w:t>
                            </w:r>
                            <w:r w:rsidR="00651ABC">
                              <w:rPr>
                                <w:rFonts w:ascii="Arial" w:hAnsi="Arial" w:cs="Arial"/>
                                <w:sz w:val="16"/>
                                <w:szCs w:val="20"/>
                              </w:rPr>
                              <w:t>27-35</w:t>
                            </w:r>
                            <w:r w:rsidRPr="00465D7F">
                              <w:rPr>
                                <w:rFonts w:ascii="Arial" w:hAnsi="Arial" w:cs="Arial"/>
                                <w:sz w:val="16"/>
                                <w:szCs w:val="20"/>
                              </w:rPr>
                              <w:t>, 202</w:t>
                            </w:r>
                            <w:r w:rsidR="00BB08FF" w:rsidRPr="00465D7F">
                              <w:rPr>
                                <w:rFonts w:ascii="Arial" w:hAnsi="Arial" w:cs="Arial"/>
                                <w:sz w:val="16"/>
                                <w:szCs w:val="20"/>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213F47" id="Metin Kutusu 5" o:spid="_x0000_s1028" type="#_x0000_t202" style="position:absolute;margin-left:-45.4pt;margin-top:-13.85pt;width:149.25pt;height:38.2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" filled="f" stroked="f" strokeweight=".5pt">
                <v:textbox>
                  <w:txbxContent>
                    <w:p w14:paraId="4203ED8E" w14:textId="7A844A76" w:rsidR="009F4B42" w:rsidRPr="00465D7F" w:rsidRDefault="00BB08FF" w:rsidP="009F4B42">
                      <w:pPr>
                        <w:spacing w:after="0" w:line="240" w:lineRule="auto"/>
                        <w:rPr>
                          <w:rFonts w:ascii="Arial" w:hAnsi="Arial" w:cs="Arial"/>
                          <w:sz w:val="16"/>
                          <w:szCs w:val="20"/>
                        </w:rPr>
                      </w:pPr>
                      <w:proofErr w:type="spellStart"/>
                      <w:r w:rsidRPr="00465D7F">
                        <w:rPr>
                          <w:rFonts w:ascii="Arial" w:hAnsi="Arial" w:cs="Arial"/>
                          <w:sz w:val="16"/>
                          <w:szCs w:val="20"/>
                        </w:rPr>
                        <w:t>Fenerbahce</w:t>
                      </w:r>
                      <w:proofErr w:type="spellEnd"/>
                      <w:r w:rsidR="009F4B42" w:rsidRPr="00465D7F">
                        <w:rPr>
                          <w:rFonts w:ascii="Arial" w:hAnsi="Arial" w:cs="Arial"/>
                          <w:sz w:val="16"/>
                          <w:szCs w:val="20"/>
                        </w:rPr>
                        <w:t xml:space="preserve"> </w:t>
                      </w:r>
                      <w:proofErr w:type="spellStart"/>
                      <w:r w:rsidR="009F4B42" w:rsidRPr="00465D7F">
                        <w:rPr>
                          <w:rFonts w:ascii="Arial" w:hAnsi="Arial" w:cs="Arial"/>
                          <w:sz w:val="16"/>
                          <w:szCs w:val="20"/>
                        </w:rPr>
                        <w:t>University</w:t>
                      </w:r>
                      <w:proofErr w:type="spellEnd"/>
                    </w:p>
                    <w:p w14:paraId="2BBD29B8" w14:textId="77777777" w:rsidR="009F4B42" w:rsidRPr="00465D7F" w:rsidRDefault="009F4B42" w:rsidP="009F4B42">
                      <w:pPr>
                        <w:spacing w:after="0" w:line="240" w:lineRule="auto"/>
                        <w:rPr>
                          <w:rFonts w:ascii="Arial" w:hAnsi="Arial" w:cs="Arial"/>
                          <w:sz w:val="16"/>
                          <w:szCs w:val="20"/>
                        </w:rPr>
                      </w:pPr>
                      <w:proofErr w:type="spellStart"/>
                      <w:r w:rsidRPr="00465D7F">
                        <w:rPr>
                          <w:rFonts w:ascii="Arial" w:hAnsi="Arial" w:cs="Arial"/>
                          <w:sz w:val="16"/>
                          <w:szCs w:val="20"/>
                        </w:rPr>
                        <w:t>Journal</w:t>
                      </w:r>
                      <w:proofErr w:type="spellEnd"/>
                      <w:r w:rsidRPr="00465D7F">
                        <w:rPr>
                          <w:rFonts w:ascii="Arial" w:hAnsi="Arial" w:cs="Arial"/>
                          <w:sz w:val="16"/>
                          <w:szCs w:val="20"/>
                        </w:rPr>
                        <w:t xml:space="preserve"> of </w:t>
                      </w:r>
                      <w:proofErr w:type="spellStart"/>
                      <w:r w:rsidRPr="00465D7F">
                        <w:rPr>
                          <w:rFonts w:ascii="Arial" w:hAnsi="Arial" w:cs="Arial"/>
                          <w:sz w:val="16"/>
                          <w:szCs w:val="20"/>
                        </w:rPr>
                        <w:t>Health</w:t>
                      </w:r>
                      <w:proofErr w:type="spellEnd"/>
                      <w:r w:rsidRPr="00465D7F">
                        <w:rPr>
                          <w:rFonts w:ascii="Arial" w:hAnsi="Arial" w:cs="Arial"/>
                          <w:sz w:val="16"/>
                          <w:szCs w:val="20"/>
                        </w:rPr>
                        <w:t xml:space="preserve"> </w:t>
                      </w:r>
                      <w:proofErr w:type="spellStart"/>
                      <w:r w:rsidRPr="00465D7F">
                        <w:rPr>
                          <w:rFonts w:ascii="Arial" w:hAnsi="Arial" w:cs="Arial"/>
                          <w:sz w:val="16"/>
                          <w:szCs w:val="20"/>
                        </w:rPr>
                        <w:t>Sciences</w:t>
                      </w:r>
                      <w:proofErr w:type="spellEnd"/>
                    </w:p>
                    <w:p w14:paraId="12F6361D" w14:textId="27DAE53A" w:rsidR="009F4B42" w:rsidRPr="00465D7F" w:rsidRDefault="009F4B42" w:rsidP="009F4B42">
                      <w:pPr>
                        <w:spacing w:after="0" w:line="240" w:lineRule="auto"/>
                        <w:rPr>
                          <w:rFonts w:ascii="Arial" w:hAnsi="Arial" w:cs="Arial"/>
                          <w:sz w:val="16"/>
                          <w:szCs w:val="20"/>
                        </w:rPr>
                      </w:pPr>
                      <w:r w:rsidRPr="00465D7F">
                        <w:rPr>
                          <w:rFonts w:ascii="Arial" w:hAnsi="Arial" w:cs="Arial"/>
                          <w:sz w:val="16"/>
                          <w:szCs w:val="20"/>
                        </w:rPr>
                        <w:t xml:space="preserve">Volume </w:t>
                      </w:r>
                      <w:r w:rsidR="00BB08FF" w:rsidRPr="00465D7F">
                        <w:rPr>
                          <w:rFonts w:ascii="Arial" w:hAnsi="Arial" w:cs="Arial"/>
                          <w:sz w:val="16"/>
                          <w:szCs w:val="20"/>
                        </w:rPr>
                        <w:t>1</w:t>
                      </w:r>
                      <w:r w:rsidRPr="00465D7F">
                        <w:rPr>
                          <w:rFonts w:ascii="Arial" w:hAnsi="Arial" w:cs="Arial"/>
                          <w:sz w:val="16"/>
                          <w:szCs w:val="20"/>
                        </w:rPr>
                        <w:t xml:space="preserve">, </w:t>
                      </w:r>
                      <w:proofErr w:type="spellStart"/>
                      <w:r w:rsidRPr="00465D7F">
                        <w:rPr>
                          <w:rFonts w:ascii="Arial" w:hAnsi="Arial" w:cs="Arial"/>
                          <w:sz w:val="16"/>
                          <w:szCs w:val="20"/>
                        </w:rPr>
                        <w:t>Issue</w:t>
                      </w:r>
                      <w:proofErr w:type="spellEnd"/>
                      <w:r w:rsidRPr="00465D7F">
                        <w:rPr>
                          <w:rFonts w:ascii="Arial" w:hAnsi="Arial" w:cs="Arial"/>
                          <w:sz w:val="16"/>
                          <w:szCs w:val="20"/>
                        </w:rPr>
                        <w:t xml:space="preserve"> </w:t>
                      </w:r>
                      <w:r w:rsidR="00BB08FF" w:rsidRPr="00465D7F">
                        <w:rPr>
                          <w:rFonts w:ascii="Arial" w:hAnsi="Arial" w:cs="Arial"/>
                          <w:sz w:val="16"/>
                          <w:szCs w:val="20"/>
                        </w:rPr>
                        <w:t>1</w:t>
                      </w:r>
                      <w:r w:rsidRPr="00465D7F">
                        <w:rPr>
                          <w:rFonts w:ascii="Arial" w:hAnsi="Arial" w:cs="Arial"/>
                          <w:sz w:val="16"/>
                          <w:szCs w:val="20"/>
                        </w:rPr>
                        <w:t xml:space="preserve">, </w:t>
                      </w:r>
                      <w:r w:rsidR="00651ABC">
                        <w:rPr>
                          <w:rFonts w:ascii="Arial" w:hAnsi="Arial" w:cs="Arial"/>
                          <w:sz w:val="16"/>
                          <w:szCs w:val="20"/>
                        </w:rPr>
                        <w:t>27-35</w:t>
                      </w:r>
                      <w:r w:rsidRPr="00465D7F">
                        <w:rPr>
                          <w:rFonts w:ascii="Arial" w:hAnsi="Arial" w:cs="Arial"/>
                          <w:sz w:val="16"/>
                          <w:szCs w:val="20"/>
                        </w:rPr>
                        <w:t>, 202</w:t>
                      </w:r>
                      <w:r w:rsidR="00BB08FF" w:rsidRPr="00465D7F">
                        <w:rPr>
                          <w:rFonts w:ascii="Arial" w:hAnsi="Arial" w:cs="Arial"/>
                          <w:sz w:val="16"/>
                          <w:szCs w:val="20"/>
                        </w:rPr>
                        <w:t>1</w:t>
                      </w:r>
                    </w:p>
                  </w:txbxContent>
                </v:textbox>
              </v:shape>
            </w:pict>
          </mc:Fallback>
        </mc:AlternateContent>
      </w:r>
      <w:r w:rsidR="00555A31" w:rsidRPr="00BB08FF">
        <w:rPr>
          <w:noProof/>
          <w:color w:val="002060"/>
          <w:lang w:eastAsia="tr-TR"/>
        </w:rPr>
        <mc:AlternateContent>
          <mc:Choice Requires="wps">
            <w:drawing>
              <wp:anchor distT="0" distB="0" distL="114300" distR="114300" simplePos="0" relativeHeight="251665920" behindDoc="0" locked="0" layoutInCell="1" allowOverlap="1" wp14:anchorId="0380C026" wp14:editId="61AD091D">
                <wp:simplePos x="0" y="0"/>
                <wp:positionH relativeFrom="column">
                  <wp:posOffset>-509270</wp:posOffset>
                </wp:positionH>
                <wp:positionV relativeFrom="paragraph">
                  <wp:posOffset>347980</wp:posOffset>
                </wp:positionV>
                <wp:extent cx="6934200" cy="0"/>
                <wp:effectExtent l="0" t="19050" r="19050" b="19050"/>
                <wp:wrapNone/>
                <wp:docPr id="6" name="Düz Bağlayıcı 6"/>
                <wp:cNvGraphicFramePr/>
                <a:graphic xmlns:a="http://schemas.openxmlformats.org/drawingml/2006/main">
                  <a:graphicData uri="http://schemas.microsoft.com/office/word/2010/wordprocessingShape">
                    <wps:wsp>
                      <wps:cNvCnPr/>
                      <wps:spPr>
                        <a:xfrm>
                          <a:off x="0" y="0"/>
                          <a:ext cx="6934200" cy="0"/>
                        </a:xfrm>
                        <a:prstGeom prst="line">
                          <a:avLst/>
                        </a:prstGeom>
                        <a:ln w="38100">
                          <a:solidFill>
                            <a:srgbClr val="00206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A5FB7FA" id="Düz Bağlayıcı 6" o:spid="_x0000_s1026" style="position:absolute;z-index:251665920;visibility:visible;mso-wrap-style:square;mso-wrap-distance-left:9pt;mso-wrap-distance-top:0;mso-wrap-distance-right:9pt;mso-wrap-distance-bottom:0;mso-position-horizontal:absolute;mso-position-horizontal-relative:text;mso-position-vertical:absolute;mso-position-vertical-relative:text" from="-40.1pt,27.4pt" to="505.9pt,2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" strokecolor="#002060" strokeweight="3pt"/>
            </w:pict>
          </mc:Fallback>
        </mc:AlternateContent>
      </w:r>
    </w:p>
    <w:p w14:paraId="159C1B2A" w14:textId="3ECCA813" w:rsidR="00A53C74" w:rsidRPr="00D04372" w:rsidRDefault="00A53C74" w:rsidP="00A53C74">
      <w:pPr>
        <w:tabs>
          <w:tab w:val="left" w:pos="2205"/>
        </w:tabs>
        <w:spacing w:after="0" w:line="240" w:lineRule="auto"/>
        <w:jc w:val="center"/>
        <w:rPr>
          <w:rFonts w:asciiTheme="majorHAnsi" w:hAnsiTheme="majorHAnsi"/>
          <w:b/>
          <w:sz w:val="24"/>
          <w:szCs w:val="24"/>
        </w:rPr>
      </w:pPr>
    </w:p>
    <w:p w14:paraId="573803F0" w14:textId="6B8898DC" w:rsidR="00082A20" w:rsidRDefault="00082A20" w:rsidP="007C2085">
      <w:pPr>
        <w:tabs>
          <w:tab w:val="left" w:pos="2055"/>
        </w:tabs>
        <w:spacing w:after="0" w:line="240" w:lineRule="auto"/>
        <w:jc w:val="center"/>
        <w:rPr>
          <w:rFonts w:ascii="Arial" w:hAnsi="Arial" w:cs="Arial"/>
          <w:b/>
          <w:sz w:val="24"/>
          <w:szCs w:val="24"/>
        </w:rPr>
      </w:pPr>
      <w:bookmarkStart w:id="0" w:name="_Hlk68613945"/>
      <w:r w:rsidRPr="00D04372">
        <w:rPr>
          <w:rFonts w:ascii="Arial" w:hAnsi="Arial" w:cs="Arial"/>
          <w:b/>
          <w:sz w:val="24"/>
          <w:szCs w:val="24"/>
        </w:rPr>
        <w:t>Çalışan ve çalışmayan kadınlarda medyadaki reklamların besin satın alınmasına etkisinin değerlendirilmesi</w:t>
      </w:r>
    </w:p>
    <w:p w14:paraId="725D2C86" w14:textId="77777777" w:rsidR="007C2085" w:rsidRPr="00D04372" w:rsidRDefault="007C2085" w:rsidP="00D43E0A">
      <w:pPr>
        <w:tabs>
          <w:tab w:val="left" w:pos="2055"/>
        </w:tabs>
        <w:spacing w:after="0" w:line="240" w:lineRule="auto"/>
        <w:jc w:val="center"/>
        <w:rPr>
          <w:rFonts w:ascii="Arial" w:hAnsi="Arial" w:cs="Arial"/>
          <w:b/>
          <w:sz w:val="24"/>
          <w:szCs w:val="24"/>
        </w:rPr>
      </w:pPr>
    </w:p>
    <w:bookmarkEnd w:id="0"/>
    <w:p w14:paraId="549F96FC" w14:textId="2091473F" w:rsidR="00B7691C" w:rsidRDefault="005E3B41" w:rsidP="00B7691C">
      <w:pPr>
        <w:tabs>
          <w:tab w:val="left" w:pos="2205"/>
        </w:tabs>
        <w:spacing w:after="0" w:line="240" w:lineRule="auto"/>
        <w:jc w:val="center"/>
        <w:rPr>
          <w:rFonts w:ascii="Arial" w:hAnsi="Arial" w:cs="Arial"/>
          <w:b/>
          <w:color w:val="002060"/>
          <w:sz w:val="24"/>
        </w:rPr>
      </w:pPr>
      <w:r w:rsidRPr="005E3B41">
        <w:rPr>
          <w:rFonts w:ascii="Arial" w:hAnsi="Arial" w:cs="Arial"/>
          <w:b/>
          <w:color w:val="002060"/>
          <w:sz w:val="24"/>
        </w:rPr>
        <w:t xml:space="preserve">Evaluation of </w:t>
      </w:r>
      <w:proofErr w:type="spellStart"/>
      <w:r w:rsidRPr="005E3B41">
        <w:rPr>
          <w:rFonts w:ascii="Arial" w:hAnsi="Arial" w:cs="Arial"/>
          <w:b/>
          <w:color w:val="002060"/>
          <w:sz w:val="24"/>
        </w:rPr>
        <w:t>the</w:t>
      </w:r>
      <w:proofErr w:type="spellEnd"/>
      <w:r w:rsidRPr="005E3B41">
        <w:rPr>
          <w:rFonts w:ascii="Arial" w:hAnsi="Arial" w:cs="Arial"/>
          <w:b/>
          <w:color w:val="002060"/>
          <w:sz w:val="24"/>
        </w:rPr>
        <w:t xml:space="preserve"> </w:t>
      </w:r>
      <w:proofErr w:type="spellStart"/>
      <w:r w:rsidRPr="005E3B41">
        <w:rPr>
          <w:rFonts w:ascii="Arial" w:hAnsi="Arial" w:cs="Arial"/>
          <w:b/>
          <w:color w:val="002060"/>
          <w:sz w:val="24"/>
        </w:rPr>
        <w:t>effect</w:t>
      </w:r>
      <w:proofErr w:type="spellEnd"/>
      <w:r w:rsidRPr="005E3B41">
        <w:rPr>
          <w:rFonts w:ascii="Arial" w:hAnsi="Arial" w:cs="Arial"/>
          <w:b/>
          <w:color w:val="002060"/>
          <w:sz w:val="24"/>
        </w:rPr>
        <w:t xml:space="preserve"> of </w:t>
      </w:r>
      <w:proofErr w:type="spellStart"/>
      <w:r w:rsidRPr="005E3B41">
        <w:rPr>
          <w:rFonts w:ascii="Arial" w:hAnsi="Arial" w:cs="Arial"/>
          <w:b/>
          <w:color w:val="002060"/>
          <w:sz w:val="24"/>
        </w:rPr>
        <w:t>advertisements</w:t>
      </w:r>
      <w:proofErr w:type="spellEnd"/>
      <w:r w:rsidRPr="005E3B41">
        <w:rPr>
          <w:rFonts w:ascii="Arial" w:hAnsi="Arial" w:cs="Arial"/>
          <w:b/>
          <w:color w:val="002060"/>
          <w:sz w:val="24"/>
        </w:rPr>
        <w:t xml:space="preserve"> in </w:t>
      </w:r>
      <w:proofErr w:type="spellStart"/>
      <w:r w:rsidRPr="005E3B41">
        <w:rPr>
          <w:rFonts w:ascii="Arial" w:hAnsi="Arial" w:cs="Arial"/>
          <w:b/>
          <w:color w:val="002060"/>
          <w:sz w:val="24"/>
        </w:rPr>
        <w:t>the</w:t>
      </w:r>
      <w:proofErr w:type="spellEnd"/>
      <w:r w:rsidRPr="005E3B41">
        <w:rPr>
          <w:rFonts w:ascii="Arial" w:hAnsi="Arial" w:cs="Arial"/>
          <w:b/>
          <w:color w:val="002060"/>
          <w:sz w:val="24"/>
        </w:rPr>
        <w:t xml:space="preserve"> </w:t>
      </w:r>
      <w:proofErr w:type="spellStart"/>
      <w:r w:rsidRPr="005E3B41">
        <w:rPr>
          <w:rFonts w:ascii="Arial" w:hAnsi="Arial" w:cs="Arial"/>
          <w:b/>
          <w:color w:val="002060"/>
          <w:sz w:val="24"/>
        </w:rPr>
        <w:t>media</w:t>
      </w:r>
      <w:proofErr w:type="spellEnd"/>
      <w:r w:rsidRPr="005E3B41">
        <w:rPr>
          <w:rFonts w:ascii="Arial" w:hAnsi="Arial" w:cs="Arial"/>
          <w:b/>
          <w:color w:val="002060"/>
          <w:sz w:val="24"/>
        </w:rPr>
        <w:t xml:space="preserve"> on </w:t>
      </w:r>
      <w:proofErr w:type="spellStart"/>
      <w:r w:rsidRPr="005E3B41">
        <w:rPr>
          <w:rFonts w:ascii="Arial" w:hAnsi="Arial" w:cs="Arial"/>
          <w:b/>
          <w:color w:val="002060"/>
          <w:sz w:val="24"/>
        </w:rPr>
        <w:t>food</w:t>
      </w:r>
      <w:proofErr w:type="spellEnd"/>
      <w:r w:rsidRPr="005E3B41">
        <w:rPr>
          <w:rFonts w:ascii="Arial" w:hAnsi="Arial" w:cs="Arial"/>
          <w:b/>
          <w:color w:val="002060"/>
          <w:sz w:val="24"/>
        </w:rPr>
        <w:t xml:space="preserve"> </w:t>
      </w:r>
      <w:proofErr w:type="spellStart"/>
      <w:r w:rsidRPr="005E3B41">
        <w:rPr>
          <w:rFonts w:ascii="Arial" w:hAnsi="Arial" w:cs="Arial"/>
          <w:b/>
          <w:color w:val="002060"/>
          <w:sz w:val="24"/>
        </w:rPr>
        <w:t>purchasing</w:t>
      </w:r>
      <w:proofErr w:type="spellEnd"/>
      <w:r w:rsidRPr="005E3B41">
        <w:rPr>
          <w:rFonts w:ascii="Arial" w:hAnsi="Arial" w:cs="Arial"/>
          <w:b/>
          <w:color w:val="002060"/>
          <w:sz w:val="24"/>
        </w:rPr>
        <w:t xml:space="preserve"> in </w:t>
      </w:r>
      <w:proofErr w:type="spellStart"/>
      <w:r w:rsidRPr="005E3B41">
        <w:rPr>
          <w:rFonts w:ascii="Arial" w:hAnsi="Arial" w:cs="Arial"/>
          <w:b/>
          <w:color w:val="002060"/>
          <w:sz w:val="24"/>
        </w:rPr>
        <w:t>working</w:t>
      </w:r>
      <w:proofErr w:type="spellEnd"/>
      <w:r w:rsidRPr="005E3B41">
        <w:rPr>
          <w:rFonts w:ascii="Arial" w:hAnsi="Arial" w:cs="Arial"/>
          <w:b/>
          <w:color w:val="002060"/>
          <w:sz w:val="24"/>
        </w:rPr>
        <w:t xml:space="preserve"> </w:t>
      </w:r>
      <w:proofErr w:type="spellStart"/>
      <w:r w:rsidRPr="005E3B41">
        <w:rPr>
          <w:rFonts w:ascii="Arial" w:hAnsi="Arial" w:cs="Arial"/>
          <w:b/>
          <w:color w:val="002060"/>
          <w:sz w:val="24"/>
        </w:rPr>
        <w:t>and</w:t>
      </w:r>
      <w:proofErr w:type="spellEnd"/>
      <w:r w:rsidRPr="005E3B41">
        <w:rPr>
          <w:rFonts w:ascii="Arial" w:hAnsi="Arial" w:cs="Arial"/>
          <w:b/>
          <w:color w:val="002060"/>
          <w:sz w:val="24"/>
        </w:rPr>
        <w:t xml:space="preserve"> </w:t>
      </w:r>
      <w:proofErr w:type="spellStart"/>
      <w:r w:rsidRPr="005E3B41">
        <w:rPr>
          <w:rFonts w:ascii="Arial" w:hAnsi="Arial" w:cs="Arial"/>
          <w:b/>
          <w:color w:val="002060"/>
          <w:sz w:val="24"/>
        </w:rPr>
        <w:t>non-working</w:t>
      </w:r>
      <w:proofErr w:type="spellEnd"/>
      <w:r w:rsidRPr="005E3B41">
        <w:rPr>
          <w:rFonts w:ascii="Arial" w:hAnsi="Arial" w:cs="Arial"/>
          <w:b/>
          <w:color w:val="002060"/>
          <w:sz w:val="24"/>
        </w:rPr>
        <w:t xml:space="preserve"> </w:t>
      </w:r>
      <w:proofErr w:type="spellStart"/>
      <w:r w:rsidRPr="005E3B41">
        <w:rPr>
          <w:rFonts w:ascii="Arial" w:hAnsi="Arial" w:cs="Arial"/>
          <w:b/>
          <w:color w:val="002060"/>
          <w:sz w:val="24"/>
        </w:rPr>
        <w:t>women</w:t>
      </w:r>
      <w:proofErr w:type="spellEnd"/>
    </w:p>
    <w:p w14:paraId="006707DE" w14:textId="77777777" w:rsidR="007C2085" w:rsidRPr="00D43E0A" w:rsidRDefault="007C2085">
      <w:pPr>
        <w:tabs>
          <w:tab w:val="left" w:pos="2205"/>
        </w:tabs>
        <w:spacing w:after="0" w:line="240" w:lineRule="auto"/>
        <w:jc w:val="center"/>
        <w:rPr>
          <w:rFonts w:ascii="Arial" w:hAnsi="Arial" w:cs="Arial"/>
          <w:b/>
          <w:sz w:val="20"/>
          <w:szCs w:val="44"/>
        </w:rPr>
      </w:pPr>
    </w:p>
    <w:p w14:paraId="097033BE" w14:textId="6DCAF293" w:rsidR="00555A31" w:rsidRPr="00465D7F" w:rsidRDefault="00A500AD" w:rsidP="00555A31">
      <w:pPr>
        <w:tabs>
          <w:tab w:val="left" w:pos="2205"/>
        </w:tabs>
        <w:spacing w:line="240" w:lineRule="auto"/>
        <w:jc w:val="center"/>
        <w:rPr>
          <w:rFonts w:ascii="Arial" w:hAnsi="Arial" w:cs="Arial"/>
          <w:b/>
          <w:vertAlign w:val="superscript"/>
        </w:rPr>
      </w:pPr>
      <w:r>
        <w:rPr>
          <w:rFonts w:ascii="Arial" w:hAnsi="Arial" w:cs="Arial"/>
          <w:b/>
        </w:rPr>
        <w:t>Y.</w:t>
      </w:r>
      <w:r w:rsidR="007C2085">
        <w:rPr>
          <w:rFonts w:ascii="Arial" w:hAnsi="Arial" w:cs="Arial"/>
          <w:b/>
        </w:rPr>
        <w:t xml:space="preserve"> </w:t>
      </w:r>
      <w:r>
        <w:rPr>
          <w:rFonts w:ascii="Arial" w:hAnsi="Arial" w:cs="Arial"/>
          <w:b/>
        </w:rPr>
        <w:t>Duygu ALTIPARMAK</w:t>
      </w:r>
      <w:r w:rsidR="00B7691C" w:rsidRPr="00465D7F">
        <w:rPr>
          <w:rFonts w:ascii="Arial" w:hAnsi="Arial" w:cs="Arial"/>
          <w:b/>
          <w:vertAlign w:val="superscript"/>
        </w:rPr>
        <w:t>1*</w:t>
      </w:r>
      <w:r w:rsidR="00B7691C" w:rsidRPr="00465D7F">
        <w:rPr>
          <w:rFonts w:ascii="Arial" w:hAnsi="Arial" w:cs="Arial"/>
          <w:b/>
          <w:noProof/>
          <w:lang w:eastAsia="tr-TR"/>
        </w:rPr>
        <w:drawing>
          <wp:inline distT="0" distB="0" distL="0" distR="0" wp14:anchorId="38591B50" wp14:editId="7605720D">
            <wp:extent cx="123825" cy="123825"/>
            <wp:effectExtent l="0" t="0" r="9525" b="9525"/>
            <wp:docPr id="7" name="Resim 7">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Resim 7">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23836" cy="123836"/>
                    </a:xfrm>
                    <a:prstGeom prst="rect">
                      <a:avLst/>
                    </a:prstGeom>
                  </pic:spPr>
                </pic:pic>
              </a:graphicData>
            </a:graphic>
          </wp:inline>
        </w:drawing>
      </w:r>
      <w:r w:rsidR="00B7691C" w:rsidRPr="00465D7F">
        <w:rPr>
          <w:rFonts w:ascii="Arial" w:hAnsi="Arial" w:cs="Arial"/>
          <w:b/>
        </w:rPr>
        <w:t>,</w:t>
      </w:r>
      <w:r w:rsidR="00EF6A0C">
        <w:rPr>
          <w:rFonts w:ascii="Arial" w:hAnsi="Arial" w:cs="Arial"/>
          <w:b/>
        </w:rPr>
        <w:t xml:space="preserve"> Hatice TOPKAYA</w:t>
      </w:r>
      <w:r w:rsidR="00090913" w:rsidRPr="00090913">
        <w:rPr>
          <w:rFonts w:ascii="Arial" w:hAnsi="Arial" w:cs="Arial"/>
          <w:b/>
          <w:vertAlign w:val="superscript"/>
        </w:rPr>
        <w:t>2</w:t>
      </w:r>
      <w:r w:rsidR="00B7691C" w:rsidRPr="00465D7F">
        <w:rPr>
          <w:rFonts w:ascii="Arial" w:hAnsi="Arial" w:cs="Arial"/>
          <w:b/>
        </w:rPr>
        <w:t xml:space="preserve"> </w:t>
      </w:r>
      <w:r w:rsidR="00B7691C" w:rsidRPr="00465D7F">
        <w:rPr>
          <w:rFonts w:ascii="Arial" w:hAnsi="Arial" w:cs="Arial"/>
          <w:b/>
          <w:noProof/>
          <w:lang w:eastAsia="tr-TR"/>
        </w:rPr>
        <w:drawing>
          <wp:inline distT="0" distB="0" distL="0" distR="0" wp14:anchorId="4F00DF0A" wp14:editId="2D199D6F">
            <wp:extent cx="123825" cy="123825"/>
            <wp:effectExtent l="0" t="0" r="9525" b="9525"/>
            <wp:docPr id="8" name="Resim 8">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Resim 8">
                      <a:hlinkClick r:id="rId11"/>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23836" cy="123836"/>
                    </a:xfrm>
                    <a:prstGeom prst="rect">
                      <a:avLst/>
                    </a:prstGeom>
                  </pic:spPr>
                </pic:pic>
              </a:graphicData>
            </a:graphic>
          </wp:inline>
        </w:drawing>
      </w:r>
    </w:p>
    <w:p w14:paraId="307DAC9B" w14:textId="440E53A7" w:rsidR="00B7691C" w:rsidRPr="00465D7F" w:rsidRDefault="00B7691C" w:rsidP="00B7691C">
      <w:pPr>
        <w:spacing w:after="0" w:line="240" w:lineRule="auto"/>
        <w:jc w:val="center"/>
        <w:rPr>
          <w:rFonts w:ascii="Arial" w:hAnsi="Arial" w:cs="Arial"/>
          <w:sz w:val="20"/>
          <w:szCs w:val="24"/>
        </w:rPr>
      </w:pPr>
      <w:r w:rsidRPr="00465D7F">
        <w:rPr>
          <w:rFonts w:ascii="Arial" w:hAnsi="Arial" w:cs="Arial"/>
          <w:sz w:val="20"/>
          <w:szCs w:val="24"/>
          <w:vertAlign w:val="superscript"/>
        </w:rPr>
        <w:t>1</w:t>
      </w:r>
      <w:r w:rsidR="002D6775" w:rsidRPr="00465D7F">
        <w:rPr>
          <w:rFonts w:ascii="Arial" w:hAnsi="Arial" w:cs="Arial"/>
          <w:sz w:val="20"/>
          <w:szCs w:val="24"/>
        </w:rPr>
        <w:t>Fenerbahçe</w:t>
      </w:r>
      <w:r w:rsidRPr="00465D7F">
        <w:rPr>
          <w:rFonts w:ascii="Arial" w:hAnsi="Arial" w:cs="Arial"/>
          <w:sz w:val="20"/>
          <w:szCs w:val="24"/>
        </w:rPr>
        <w:t xml:space="preserve"> Üniversitesi, </w:t>
      </w:r>
      <w:r w:rsidR="00A500AD">
        <w:rPr>
          <w:rFonts w:ascii="Arial" w:hAnsi="Arial" w:cs="Arial"/>
          <w:sz w:val="20"/>
          <w:szCs w:val="24"/>
        </w:rPr>
        <w:t>Ebelik</w:t>
      </w:r>
      <w:r w:rsidRPr="00465D7F">
        <w:rPr>
          <w:rFonts w:ascii="Arial" w:hAnsi="Arial" w:cs="Arial"/>
          <w:sz w:val="20"/>
          <w:szCs w:val="24"/>
        </w:rPr>
        <w:t xml:space="preserve"> Bölümü, </w:t>
      </w:r>
      <w:r w:rsidR="002D6775" w:rsidRPr="00465D7F">
        <w:rPr>
          <w:rFonts w:ascii="Arial" w:hAnsi="Arial" w:cs="Arial"/>
          <w:sz w:val="20"/>
          <w:szCs w:val="24"/>
        </w:rPr>
        <w:t>İstanbul</w:t>
      </w:r>
      <w:r w:rsidRPr="00465D7F">
        <w:rPr>
          <w:rFonts w:ascii="Arial" w:hAnsi="Arial" w:cs="Arial"/>
          <w:sz w:val="20"/>
          <w:szCs w:val="24"/>
        </w:rPr>
        <w:t>, Türkiye</w:t>
      </w:r>
    </w:p>
    <w:p w14:paraId="17C3DFE9" w14:textId="0480F0BC" w:rsidR="002D6775" w:rsidRPr="00465D7F" w:rsidRDefault="002D6775" w:rsidP="002D6775">
      <w:pPr>
        <w:spacing w:after="0" w:line="240" w:lineRule="auto"/>
        <w:jc w:val="center"/>
        <w:rPr>
          <w:rFonts w:ascii="Arial" w:hAnsi="Arial" w:cs="Arial"/>
          <w:sz w:val="20"/>
          <w:szCs w:val="24"/>
        </w:rPr>
      </w:pPr>
      <w:r w:rsidRPr="00465D7F">
        <w:rPr>
          <w:rFonts w:ascii="Arial" w:hAnsi="Arial" w:cs="Arial"/>
          <w:sz w:val="20"/>
          <w:szCs w:val="24"/>
          <w:vertAlign w:val="superscript"/>
        </w:rPr>
        <w:t>2</w:t>
      </w:r>
      <w:r w:rsidR="002C015D">
        <w:rPr>
          <w:rFonts w:ascii="Arial" w:hAnsi="Arial" w:cs="Arial"/>
          <w:sz w:val="20"/>
          <w:szCs w:val="24"/>
        </w:rPr>
        <w:t>Serbest D</w:t>
      </w:r>
      <w:r w:rsidR="00283964">
        <w:rPr>
          <w:rFonts w:ascii="Arial" w:hAnsi="Arial" w:cs="Arial"/>
          <w:sz w:val="20"/>
          <w:szCs w:val="24"/>
        </w:rPr>
        <w:t>iyetisyen, Antalya</w:t>
      </w:r>
    </w:p>
    <w:p w14:paraId="013DEE70" w14:textId="15907635" w:rsidR="00B7691C" w:rsidRDefault="00465D7F" w:rsidP="00555A31">
      <w:pPr>
        <w:tabs>
          <w:tab w:val="left" w:pos="2205"/>
        </w:tabs>
        <w:spacing w:line="240" w:lineRule="auto"/>
        <w:jc w:val="center"/>
        <w:rPr>
          <w:rFonts w:asciiTheme="majorHAnsi" w:hAnsiTheme="majorHAnsi"/>
          <w:b/>
          <w:color w:val="0099CC"/>
          <w:sz w:val="24"/>
        </w:rPr>
      </w:pPr>
      <w:r>
        <w:rPr>
          <w:noProof/>
          <w:lang w:eastAsia="tr-TR"/>
        </w:rPr>
        <mc:AlternateContent>
          <mc:Choice Requires="wps">
            <w:drawing>
              <wp:anchor distT="0" distB="0" distL="114300" distR="114300" simplePos="0" relativeHeight="251678208" behindDoc="0" locked="0" layoutInCell="1" allowOverlap="1" wp14:anchorId="58F851C9" wp14:editId="5A041D7B">
                <wp:simplePos x="0" y="0"/>
                <wp:positionH relativeFrom="column">
                  <wp:posOffset>-504825</wp:posOffset>
                </wp:positionH>
                <wp:positionV relativeFrom="paragraph">
                  <wp:posOffset>233680</wp:posOffset>
                </wp:positionV>
                <wp:extent cx="6934200" cy="0"/>
                <wp:effectExtent l="0" t="0" r="0" b="0"/>
                <wp:wrapNone/>
                <wp:docPr id="2" name="Düz Bağlayıcı 2"/>
                <wp:cNvGraphicFramePr/>
                <a:graphic xmlns:a="http://schemas.openxmlformats.org/drawingml/2006/main">
                  <a:graphicData uri="http://schemas.microsoft.com/office/word/2010/wordprocessingShape">
                    <wps:wsp>
                      <wps:cNvCnPr/>
                      <wps:spPr>
                        <a:xfrm>
                          <a:off x="0" y="0"/>
                          <a:ext cx="6934200" cy="0"/>
                        </a:xfrm>
                        <a:prstGeom prst="line">
                          <a:avLst/>
                        </a:prstGeom>
                        <a:ln w="6350">
                          <a:solidFill>
                            <a:srgbClr val="00206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54A2DFD" id="Düz Bağlayıcı 2" o:spid="_x0000_s1026" style="position:absolute;z-index:251678208;visibility:visible;mso-wrap-style:square;mso-wrap-distance-left:9pt;mso-wrap-distance-top:0;mso-wrap-distance-right:9pt;mso-wrap-distance-bottom:0;mso-position-horizontal:absolute;mso-position-horizontal-relative:text;mso-position-vertical:absolute;mso-position-vertical-relative:text" from="-39.75pt,18.4pt" to="506.25pt,1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" strokecolor="#002060" strokeweight=".5pt"/>
            </w:pict>
          </mc:Fallback>
        </mc:AlternateContent>
      </w:r>
      <w:r w:rsidR="00B7691C">
        <w:rPr>
          <w:noProof/>
          <w:lang w:eastAsia="tr-TR"/>
        </w:rPr>
        <mc:AlternateContent>
          <mc:Choice Requires="wps">
            <w:drawing>
              <wp:anchor distT="0" distB="0" distL="114300" distR="114300" simplePos="0" relativeHeight="251666944" behindDoc="0" locked="0" layoutInCell="1" allowOverlap="1" wp14:anchorId="1C22B38C" wp14:editId="21675EF0">
                <wp:simplePos x="0" y="0"/>
                <wp:positionH relativeFrom="column">
                  <wp:posOffset>-509270</wp:posOffset>
                </wp:positionH>
                <wp:positionV relativeFrom="paragraph">
                  <wp:posOffset>111760</wp:posOffset>
                </wp:positionV>
                <wp:extent cx="6934200" cy="0"/>
                <wp:effectExtent l="0" t="19050" r="19050" b="19050"/>
                <wp:wrapNone/>
                <wp:docPr id="9" name="Düz Bağlayıcı 9"/>
                <wp:cNvGraphicFramePr/>
                <a:graphic xmlns:a="http://schemas.openxmlformats.org/drawingml/2006/main">
                  <a:graphicData uri="http://schemas.microsoft.com/office/word/2010/wordprocessingShape">
                    <wps:wsp>
                      <wps:cNvCnPr/>
                      <wps:spPr>
                        <a:xfrm>
                          <a:off x="0" y="0"/>
                          <a:ext cx="6934200" cy="0"/>
                        </a:xfrm>
                        <a:prstGeom prst="line">
                          <a:avLst/>
                        </a:prstGeom>
                        <a:ln w="38100">
                          <a:solidFill>
                            <a:srgbClr val="00206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79FEF18" id="Düz Bağlayıcı 9" o:spid="_x0000_s1026" style="position:absolute;z-index:251666944;visibility:visible;mso-wrap-style:square;mso-wrap-distance-left:9pt;mso-wrap-distance-top:0;mso-wrap-distance-right:9pt;mso-wrap-distance-bottom:0;mso-position-horizontal:absolute;mso-position-horizontal-relative:text;mso-position-vertical:absolute;mso-position-vertical-relative:text" from="-40.1pt,8.8pt" to="505.9pt,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" strokecolor="#002060" strokeweight="3pt"/>
            </w:pict>
          </mc:Fallback>
        </mc:AlternateContent>
      </w:r>
    </w:p>
    <w:p w14:paraId="3FF0EA72" w14:textId="77777777" w:rsidR="00B7691C" w:rsidRDefault="00B7691C" w:rsidP="00B7691C">
      <w:pPr>
        <w:tabs>
          <w:tab w:val="left" w:pos="2205"/>
        </w:tabs>
        <w:spacing w:line="240" w:lineRule="auto"/>
        <w:jc w:val="both"/>
        <w:rPr>
          <w:rFonts w:asciiTheme="majorHAnsi" w:hAnsiTheme="majorHAnsi"/>
          <w:b/>
          <w:color w:val="0099CC"/>
        </w:rPr>
        <w:sectPr w:rsidR="00B7691C" w:rsidSect="00D43E0A">
          <w:footerReference w:type="default" r:id="rId12"/>
          <w:pgSz w:w="11906" w:h="16838" w:code="9"/>
          <w:pgMar w:top="1440" w:right="1440" w:bottom="1440" w:left="1440" w:header="708" w:footer="708" w:gutter="0"/>
          <w:pgNumType w:start="27"/>
          <w:cols w:space="708"/>
          <w:docGrid w:linePitch="360"/>
        </w:sectPr>
      </w:pPr>
    </w:p>
    <w:p w14:paraId="185EF441" w14:textId="1C1673DA" w:rsidR="00B7691C" w:rsidRPr="00465D7F" w:rsidRDefault="00B7691C" w:rsidP="00465D7F">
      <w:pPr>
        <w:tabs>
          <w:tab w:val="left" w:pos="2205"/>
        </w:tabs>
        <w:spacing w:before="120" w:after="120" w:line="240" w:lineRule="auto"/>
        <w:jc w:val="both"/>
        <w:rPr>
          <w:rFonts w:ascii="Arial" w:hAnsi="Arial" w:cs="Arial"/>
          <w:b/>
          <w:color w:val="002060"/>
          <w:sz w:val="20"/>
          <w:szCs w:val="20"/>
        </w:rPr>
      </w:pPr>
      <w:r w:rsidRPr="00465D7F">
        <w:rPr>
          <w:rFonts w:ascii="Arial" w:hAnsi="Arial" w:cs="Arial"/>
          <w:b/>
          <w:color w:val="002060"/>
          <w:sz w:val="20"/>
          <w:szCs w:val="20"/>
        </w:rPr>
        <w:t>Özet</w:t>
      </w:r>
    </w:p>
    <w:p w14:paraId="62897629" w14:textId="61A00116" w:rsidR="00E166B5" w:rsidRPr="00E166B5" w:rsidRDefault="00E166B5" w:rsidP="00712DE1">
      <w:pPr>
        <w:tabs>
          <w:tab w:val="left" w:pos="2205"/>
        </w:tabs>
        <w:spacing w:before="120" w:after="120" w:line="240" w:lineRule="auto"/>
        <w:jc w:val="both"/>
        <w:rPr>
          <w:rFonts w:ascii="Arial" w:hAnsi="Arial" w:cs="Arial"/>
          <w:bCs/>
          <w:sz w:val="20"/>
          <w:szCs w:val="20"/>
        </w:rPr>
      </w:pPr>
      <w:r w:rsidRPr="00E166B5">
        <w:rPr>
          <w:rFonts w:ascii="Arial" w:hAnsi="Arial" w:cs="Arial"/>
          <w:bCs/>
          <w:sz w:val="20"/>
          <w:szCs w:val="20"/>
        </w:rPr>
        <w:t xml:space="preserve">Çalışmamızda, çalışan ve çalışmayan kadınlarda medyadaki reklamların besin satın alınmasına etkisinin değerlendirilmesi amaçlanmıştır. 1 Kasım 2014- 31 Mayıs 2015 tarihleri arasında İstanbul ilinde bulunan 75 çalışan kadın ve 75 çalışmayan kadın olmak üzere toplam 150 kadına, çoktan seçmeli ve açık uçlu, 38 sorudan oluşan değerlendirme anketi yüz yüze görüşme yöntemiyle uygulanmıştır. Verilerin istatiksel değerlendirilmesinde SPSS (Statistical </w:t>
      </w:r>
      <w:proofErr w:type="spellStart"/>
      <w:r w:rsidRPr="00E166B5">
        <w:rPr>
          <w:rFonts w:ascii="Arial" w:hAnsi="Arial" w:cs="Arial"/>
          <w:bCs/>
          <w:sz w:val="20"/>
          <w:szCs w:val="20"/>
        </w:rPr>
        <w:t>Package</w:t>
      </w:r>
      <w:proofErr w:type="spellEnd"/>
      <w:r w:rsidRPr="00E166B5">
        <w:rPr>
          <w:rFonts w:ascii="Arial" w:hAnsi="Arial" w:cs="Arial"/>
          <w:bCs/>
          <w:sz w:val="20"/>
          <w:szCs w:val="20"/>
        </w:rPr>
        <w:t xml:space="preserve"> </w:t>
      </w:r>
      <w:proofErr w:type="spellStart"/>
      <w:r w:rsidRPr="00E166B5">
        <w:rPr>
          <w:rFonts w:ascii="Arial" w:hAnsi="Arial" w:cs="Arial"/>
          <w:bCs/>
          <w:sz w:val="20"/>
          <w:szCs w:val="20"/>
        </w:rPr>
        <w:t>for</w:t>
      </w:r>
      <w:proofErr w:type="spellEnd"/>
      <w:r w:rsidRPr="00E166B5">
        <w:rPr>
          <w:rFonts w:ascii="Arial" w:hAnsi="Arial" w:cs="Arial"/>
          <w:bCs/>
          <w:sz w:val="20"/>
          <w:szCs w:val="20"/>
        </w:rPr>
        <w:t xml:space="preserve"> </w:t>
      </w:r>
      <w:proofErr w:type="spellStart"/>
      <w:r w:rsidRPr="00E166B5">
        <w:rPr>
          <w:rFonts w:ascii="Arial" w:hAnsi="Arial" w:cs="Arial"/>
          <w:bCs/>
          <w:sz w:val="20"/>
          <w:szCs w:val="20"/>
        </w:rPr>
        <w:t>Social</w:t>
      </w:r>
      <w:proofErr w:type="spellEnd"/>
      <w:r w:rsidRPr="00E166B5">
        <w:rPr>
          <w:rFonts w:ascii="Arial" w:hAnsi="Arial" w:cs="Arial"/>
          <w:bCs/>
          <w:sz w:val="20"/>
          <w:szCs w:val="20"/>
        </w:rPr>
        <w:t xml:space="preserve"> </w:t>
      </w:r>
      <w:proofErr w:type="spellStart"/>
      <w:r w:rsidRPr="00E166B5">
        <w:rPr>
          <w:rFonts w:ascii="Arial" w:hAnsi="Arial" w:cs="Arial"/>
          <w:bCs/>
          <w:sz w:val="20"/>
          <w:szCs w:val="20"/>
        </w:rPr>
        <w:t>Sciences</w:t>
      </w:r>
      <w:proofErr w:type="spellEnd"/>
      <w:r w:rsidRPr="00E166B5">
        <w:rPr>
          <w:rFonts w:ascii="Arial" w:hAnsi="Arial" w:cs="Arial"/>
          <w:bCs/>
          <w:sz w:val="20"/>
          <w:szCs w:val="20"/>
        </w:rPr>
        <w:t>) 18</w:t>
      </w:r>
      <w:r w:rsidR="00957B85">
        <w:rPr>
          <w:rFonts w:ascii="Arial" w:hAnsi="Arial" w:cs="Arial"/>
          <w:bCs/>
          <w:sz w:val="20"/>
          <w:szCs w:val="20"/>
        </w:rPr>
        <w:t>.</w:t>
      </w:r>
      <w:r w:rsidRPr="00E166B5">
        <w:rPr>
          <w:rFonts w:ascii="Arial" w:hAnsi="Arial" w:cs="Arial"/>
          <w:bCs/>
          <w:sz w:val="20"/>
          <w:szCs w:val="20"/>
        </w:rPr>
        <w:t>0 paket programı kullanılmıştır.</w:t>
      </w:r>
    </w:p>
    <w:p w14:paraId="4E86E7D3" w14:textId="77777777" w:rsidR="00E166B5" w:rsidRPr="00E166B5" w:rsidRDefault="00E166B5" w:rsidP="00712DE1">
      <w:pPr>
        <w:tabs>
          <w:tab w:val="left" w:pos="2205"/>
        </w:tabs>
        <w:spacing w:before="120" w:after="120" w:line="240" w:lineRule="auto"/>
        <w:jc w:val="both"/>
        <w:rPr>
          <w:rFonts w:ascii="Arial" w:hAnsi="Arial" w:cs="Arial"/>
          <w:bCs/>
          <w:sz w:val="20"/>
          <w:szCs w:val="20"/>
        </w:rPr>
      </w:pPr>
      <w:r w:rsidRPr="00E166B5">
        <w:rPr>
          <w:rFonts w:ascii="Arial" w:hAnsi="Arial" w:cs="Arial"/>
          <w:bCs/>
          <w:sz w:val="20"/>
          <w:szCs w:val="20"/>
        </w:rPr>
        <w:t>Çalışan kadınların yaş ve BKİ ortalaması değerleri sırasıyla 36,2±5,1 yıl, 24,7±4,3 kg/m</w:t>
      </w:r>
      <w:r w:rsidRPr="00E166B5">
        <w:rPr>
          <w:rFonts w:ascii="Arial" w:hAnsi="Arial" w:cs="Arial"/>
          <w:bCs/>
          <w:sz w:val="20"/>
          <w:szCs w:val="20"/>
          <w:vertAlign w:val="superscript"/>
        </w:rPr>
        <w:t>2</w:t>
      </w:r>
      <w:r w:rsidRPr="00E166B5">
        <w:rPr>
          <w:rFonts w:ascii="Arial" w:hAnsi="Arial" w:cs="Arial"/>
          <w:bCs/>
          <w:sz w:val="20"/>
          <w:szCs w:val="20"/>
        </w:rPr>
        <w:t xml:space="preserve">, çalışmayan </w:t>
      </w:r>
      <w:proofErr w:type="gramStart"/>
      <w:r w:rsidRPr="00E166B5">
        <w:rPr>
          <w:rFonts w:ascii="Arial" w:hAnsi="Arial" w:cs="Arial"/>
          <w:bCs/>
          <w:sz w:val="20"/>
          <w:szCs w:val="20"/>
        </w:rPr>
        <w:t>kadınların</w:t>
      </w:r>
      <w:proofErr w:type="gramEnd"/>
      <w:r w:rsidRPr="00E166B5">
        <w:rPr>
          <w:rFonts w:ascii="Arial" w:hAnsi="Arial" w:cs="Arial"/>
          <w:bCs/>
          <w:sz w:val="20"/>
          <w:szCs w:val="20"/>
        </w:rPr>
        <w:t xml:space="preserve"> 39,9±6,9 yıl, 27,2±4,4 kg/m</w:t>
      </w:r>
      <w:r w:rsidRPr="00E166B5">
        <w:rPr>
          <w:rFonts w:ascii="Arial" w:hAnsi="Arial" w:cs="Arial"/>
          <w:bCs/>
          <w:sz w:val="20"/>
          <w:szCs w:val="20"/>
          <w:vertAlign w:val="superscript"/>
        </w:rPr>
        <w:t>2</w:t>
      </w:r>
      <w:r w:rsidRPr="00E166B5">
        <w:rPr>
          <w:rFonts w:ascii="Arial" w:hAnsi="Arial" w:cs="Arial"/>
          <w:bCs/>
          <w:sz w:val="20"/>
          <w:szCs w:val="20"/>
        </w:rPr>
        <w:t xml:space="preserve"> saptanmıştır. Her iki grubun da en fazla takip ettikleri medya organı %79,3 ile televizyondur. Çalışan kadınların %76,0'sı ve çalışmayan kadınların %70,7’si reklamlardan bazen etkilenerek yiyecek-içecek satın almaktadırlar. Kadınlarda medya organları içerisinde en fazla televizyonda reklamı yapılan yiyecek-içecek satın alındığı saptanmıştır. Çalışan kadınlarda televizyonda reklamı yapılan yiyecek-içecek çeşitlerinden satın alınanlarda ise birinci sırada dondurmalar (%53,3), çalışmayanlar kadınlarda ise dondurma ve çikolataların (%60) yer aldığı saptanmıştır. </w:t>
      </w:r>
    </w:p>
    <w:p w14:paraId="287856D5" w14:textId="77777777" w:rsidR="00E166B5" w:rsidRPr="00E166B5" w:rsidRDefault="00E166B5" w:rsidP="00712DE1">
      <w:pPr>
        <w:tabs>
          <w:tab w:val="left" w:pos="2205"/>
        </w:tabs>
        <w:spacing w:before="120" w:after="120" w:line="240" w:lineRule="auto"/>
        <w:jc w:val="both"/>
        <w:rPr>
          <w:rFonts w:ascii="Arial" w:hAnsi="Arial" w:cs="Arial"/>
          <w:bCs/>
          <w:sz w:val="20"/>
          <w:szCs w:val="20"/>
        </w:rPr>
      </w:pPr>
      <w:r w:rsidRPr="00E166B5">
        <w:rPr>
          <w:rFonts w:ascii="Arial" w:hAnsi="Arial" w:cs="Arial"/>
          <w:bCs/>
          <w:sz w:val="20"/>
          <w:szCs w:val="20"/>
        </w:rPr>
        <w:t>Çalışan ve çalışmayan kadınlar besin satın alırken medyadaki reklamlardan etkilenmektedirler. Medyada sağlığa korumaya yönelik besin reklamlarına yer verilmesi, besin reklamları ile ilgili denetleme kurulu oluşturulması toplumun sağlığının geliştirilmesinde önemli katkı sağlayacaktır.</w:t>
      </w:r>
    </w:p>
    <w:p w14:paraId="543E6A75" w14:textId="17C445E5" w:rsidR="00B7691C" w:rsidRPr="00465D7F" w:rsidRDefault="00B7691C" w:rsidP="00712DE1">
      <w:pPr>
        <w:tabs>
          <w:tab w:val="left" w:pos="2205"/>
        </w:tabs>
        <w:spacing w:before="120" w:after="120" w:line="240" w:lineRule="auto"/>
        <w:jc w:val="both"/>
        <w:rPr>
          <w:rFonts w:ascii="Arial" w:hAnsi="Arial" w:cs="Arial"/>
          <w:sz w:val="20"/>
          <w:szCs w:val="20"/>
        </w:rPr>
      </w:pPr>
      <w:r w:rsidRPr="00465D7F">
        <w:rPr>
          <w:rFonts w:ascii="Arial" w:hAnsi="Arial" w:cs="Arial"/>
          <w:b/>
          <w:sz w:val="20"/>
          <w:szCs w:val="20"/>
        </w:rPr>
        <w:t>Anahtar Kelimeler:</w:t>
      </w:r>
      <w:r w:rsidRPr="00465D7F">
        <w:rPr>
          <w:rFonts w:ascii="Arial" w:hAnsi="Arial" w:cs="Arial"/>
          <w:sz w:val="20"/>
          <w:szCs w:val="20"/>
        </w:rPr>
        <w:t xml:space="preserve"> </w:t>
      </w:r>
      <w:r w:rsidR="0055344C" w:rsidRPr="0055344C">
        <w:rPr>
          <w:rFonts w:ascii="Arial" w:hAnsi="Arial" w:cs="Arial"/>
          <w:sz w:val="20"/>
          <w:szCs w:val="20"/>
        </w:rPr>
        <w:t>Çalışan kadın, çalışmayan kadın, medya, reklam, besin satın alma</w:t>
      </w:r>
    </w:p>
    <w:p w14:paraId="0F78C476" w14:textId="3C6454FA" w:rsidR="00325BD0" w:rsidRPr="00465D7F" w:rsidRDefault="00325BD0" w:rsidP="00465D7F">
      <w:pPr>
        <w:tabs>
          <w:tab w:val="left" w:pos="2205"/>
        </w:tabs>
        <w:spacing w:before="120" w:after="120" w:line="240" w:lineRule="auto"/>
        <w:jc w:val="both"/>
        <w:rPr>
          <w:rFonts w:ascii="Arial" w:hAnsi="Arial" w:cs="Arial"/>
          <w:b/>
          <w:color w:val="002060"/>
          <w:sz w:val="20"/>
          <w:szCs w:val="20"/>
        </w:rPr>
      </w:pPr>
    </w:p>
    <w:p w14:paraId="6521037F" w14:textId="56D7C8CA" w:rsidR="00F30300" w:rsidRPr="00465D7F" w:rsidRDefault="00F30300" w:rsidP="00465D7F">
      <w:pPr>
        <w:tabs>
          <w:tab w:val="left" w:pos="2205"/>
        </w:tabs>
        <w:spacing w:before="120" w:after="120" w:line="240" w:lineRule="auto"/>
        <w:jc w:val="both"/>
        <w:rPr>
          <w:rFonts w:ascii="Arial" w:hAnsi="Arial" w:cs="Arial"/>
          <w:b/>
          <w:color w:val="002060"/>
          <w:sz w:val="20"/>
          <w:szCs w:val="20"/>
        </w:rPr>
      </w:pPr>
      <w:proofErr w:type="spellStart"/>
      <w:r w:rsidRPr="00465D7F">
        <w:rPr>
          <w:rFonts w:ascii="Arial" w:hAnsi="Arial" w:cs="Arial"/>
          <w:b/>
          <w:color w:val="002060"/>
          <w:sz w:val="20"/>
          <w:szCs w:val="20"/>
        </w:rPr>
        <w:t>Abstract</w:t>
      </w:r>
      <w:proofErr w:type="spellEnd"/>
    </w:p>
    <w:p w14:paraId="7FC44690" w14:textId="77777777" w:rsidR="004255EE" w:rsidRPr="004255EE" w:rsidRDefault="004255EE" w:rsidP="004255EE">
      <w:pPr>
        <w:tabs>
          <w:tab w:val="left" w:pos="2205"/>
        </w:tabs>
        <w:spacing w:before="120" w:after="120" w:line="240" w:lineRule="auto"/>
        <w:jc w:val="both"/>
        <w:rPr>
          <w:rFonts w:ascii="Arial" w:hAnsi="Arial" w:cs="Arial"/>
          <w:bCs/>
          <w:sz w:val="20"/>
          <w:szCs w:val="20"/>
        </w:rPr>
      </w:pPr>
      <w:proofErr w:type="spellStart"/>
      <w:r w:rsidRPr="004255EE">
        <w:rPr>
          <w:rFonts w:ascii="Arial" w:hAnsi="Arial" w:cs="Arial"/>
          <w:bCs/>
          <w:sz w:val="20"/>
          <w:szCs w:val="20"/>
        </w:rPr>
        <w:t>The</w:t>
      </w:r>
      <w:proofErr w:type="spellEnd"/>
      <w:r w:rsidRPr="004255EE">
        <w:rPr>
          <w:rFonts w:ascii="Arial" w:hAnsi="Arial" w:cs="Arial"/>
          <w:bCs/>
          <w:sz w:val="20"/>
          <w:szCs w:val="20"/>
        </w:rPr>
        <w:t xml:space="preserve"> </w:t>
      </w:r>
      <w:proofErr w:type="spellStart"/>
      <w:r w:rsidRPr="004255EE">
        <w:rPr>
          <w:rFonts w:ascii="Arial" w:hAnsi="Arial" w:cs="Arial"/>
          <w:bCs/>
          <w:sz w:val="20"/>
          <w:szCs w:val="20"/>
        </w:rPr>
        <w:t>study</w:t>
      </w:r>
      <w:proofErr w:type="spellEnd"/>
      <w:r w:rsidRPr="004255EE">
        <w:rPr>
          <w:rFonts w:ascii="Arial" w:hAnsi="Arial" w:cs="Arial"/>
          <w:bCs/>
          <w:sz w:val="20"/>
          <w:szCs w:val="20"/>
        </w:rPr>
        <w:t xml:space="preserve">, </w:t>
      </w:r>
      <w:proofErr w:type="spellStart"/>
      <w:r w:rsidRPr="004255EE">
        <w:rPr>
          <w:rFonts w:ascii="Arial" w:hAnsi="Arial" w:cs="Arial"/>
          <w:bCs/>
          <w:sz w:val="20"/>
          <w:szCs w:val="20"/>
        </w:rPr>
        <w:t>working</w:t>
      </w:r>
      <w:proofErr w:type="spellEnd"/>
      <w:r w:rsidRPr="004255EE">
        <w:rPr>
          <w:rFonts w:ascii="Arial" w:hAnsi="Arial" w:cs="Arial"/>
          <w:bCs/>
          <w:sz w:val="20"/>
          <w:szCs w:val="20"/>
        </w:rPr>
        <w:t xml:space="preserve"> </w:t>
      </w:r>
      <w:proofErr w:type="spellStart"/>
      <w:r w:rsidRPr="004255EE">
        <w:rPr>
          <w:rFonts w:ascii="Arial" w:hAnsi="Arial" w:cs="Arial"/>
          <w:bCs/>
          <w:sz w:val="20"/>
          <w:szCs w:val="20"/>
        </w:rPr>
        <w:t>and</w:t>
      </w:r>
      <w:proofErr w:type="spellEnd"/>
      <w:r w:rsidRPr="004255EE">
        <w:rPr>
          <w:rFonts w:ascii="Arial" w:hAnsi="Arial" w:cs="Arial"/>
          <w:bCs/>
          <w:sz w:val="20"/>
          <w:szCs w:val="20"/>
        </w:rPr>
        <w:t xml:space="preserve"> </w:t>
      </w:r>
      <w:proofErr w:type="spellStart"/>
      <w:r w:rsidRPr="004255EE">
        <w:rPr>
          <w:rFonts w:ascii="Arial" w:hAnsi="Arial" w:cs="Arial"/>
          <w:bCs/>
          <w:sz w:val="20"/>
          <w:szCs w:val="20"/>
        </w:rPr>
        <w:t>non-working</w:t>
      </w:r>
      <w:proofErr w:type="spellEnd"/>
      <w:r w:rsidRPr="004255EE">
        <w:rPr>
          <w:rFonts w:ascii="Arial" w:hAnsi="Arial" w:cs="Arial"/>
          <w:bCs/>
          <w:sz w:val="20"/>
          <w:szCs w:val="20"/>
        </w:rPr>
        <w:t xml:space="preserve"> </w:t>
      </w:r>
      <w:proofErr w:type="spellStart"/>
      <w:r w:rsidRPr="004255EE">
        <w:rPr>
          <w:rFonts w:ascii="Arial" w:hAnsi="Arial" w:cs="Arial"/>
          <w:bCs/>
          <w:sz w:val="20"/>
          <w:szCs w:val="20"/>
        </w:rPr>
        <w:t>women</w:t>
      </w:r>
      <w:proofErr w:type="spellEnd"/>
      <w:r w:rsidRPr="004255EE">
        <w:rPr>
          <w:rFonts w:ascii="Arial" w:hAnsi="Arial" w:cs="Arial"/>
          <w:bCs/>
          <w:sz w:val="20"/>
          <w:szCs w:val="20"/>
        </w:rPr>
        <w:t xml:space="preserve"> </w:t>
      </w:r>
      <w:proofErr w:type="spellStart"/>
      <w:r w:rsidRPr="004255EE">
        <w:rPr>
          <w:rFonts w:ascii="Arial" w:hAnsi="Arial" w:cs="Arial"/>
          <w:bCs/>
          <w:sz w:val="20"/>
          <w:szCs w:val="20"/>
        </w:rPr>
        <w:t>to</w:t>
      </w:r>
      <w:proofErr w:type="spellEnd"/>
      <w:r w:rsidRPr="004255EE">
        <w:rPr>
          <w:rFonts w:ascii="Arial" w:hAnsi="Arial" w:cs="Arial"/>
          <w:bCs/>
          <w:sz w:val="20"/>
          <w:szCs w:val="20"/>
        </w:rPr>
        <w:t xml:space="preserve"> </w:t>
      </w:r>
      <w:proofErr w:type="spellStart"/>
      <w:r w:rsidRPr="004255EE">
        <w:rPr>
          <w:rFonts w:ascii="Arial" w:hAnsi="Arial" w:cs="Arial"/>
          <w:bCs/>
          <w:sz w:val="20"/>
          <w:szCs w:val="20"/>
        </w:rPr>
        <w:t>evaluate</w:t>
      </w:r>
      <w:proofErr w:type="spellEnd"/>
      <w:r w:rsidRPr="004255EE">
        <w:rPr>
          <w:rFonts w:ascii="Arial" w:hAnsi="Arial" w:cs="Arial"/>
          <w:bCs/>
          <w:sz w:val="20"/>
          <w:szCs w:val="20"/>
        </w:rPr>
        <w:t xml:space="preserve"> </w:t>
      </w:r>
      <w:proofErr w:type="spellStart"/>
      <w:r w:rsidRPr="004255EE">
        <w:rPr>
          <w:rFonts w:ascii="Arial" w:hAnsi="Arial" w:cs="Arial"/>
          <w:bCs/>
          <w:sz w:val="20"/>
          <w:szCs w:val="20"/>
        </w:rPr>
        <w:t>the</w:t>
      </w:r>
      <w:proofErr w:type="spellEnd"/>
      <w:r w:rsidRPr="004255EE">
        <w:rPr>
          <w:rFonts w:ascii="Arial" w:hAnsi="Arial" w:cs="Arial"/>
          <w:bCs/>
          <w:sz w:val="20"/>
          <w:szCs w:val="20"/>
        </w:rPr>
        <w:t xml:space="preserve"> </w:t>
      </w:r>
      <w:proofErr w:type="spellStart"/>
      <w:r w:rsidRPr="004255EE">
        <w:rPr>
          <w:rFonts w:ascii="Arial" w:hAnsi="Arial" w:cs="Arial"/>
          <w:bCs/>
          <w:sz w:val="20"/>
          <w:szCs w:val="20"/>
        </w:rPr>
        <w:t>effect</w:t>
      </w:r>
      <w:proofErr w:type="spellEnd"/>
      <w:r w:rsidRPr="004255EE">
        <w:rPr>
          <w:rFonts w:ascii="Arial" w:hAnsi="Arial" w:cs="Arial"/>
          <w:bCs/>
          <w:sz w:val="20"/>
          <w:szCs w:val="20"/>
        </w:rPr>
        <w:t xml:space="preserve"> </w:t>
      </w:r>
      <w:proofErr w:type="spellStart"/>
      <w:r w:rsidRPr="004255EE">
        <w:rPr>
          <w:rFonts w:ascii="Arial" w:hAnsi="Arial" w:cs="Arial"/>
          <w:bCs/>
          <w:sz w:val="20"/>
          <w:szCs w:val="20"/>
        </w:rPr>
        <w:t>the</w:t>
      </w:r>
      <w:proofErr w:type="spellEnd"/>
      <w:r w:rsidRPr="004255EE">
        <w:rPr>
          <w:rFonts w:ascii="Arial" w:hAnsi="Arial" w:cs="Arial"/>
          <w:bCs/>
          <w:sz w:val="20"/>
          <w:szCs w:val="20"/>
        </w:rPr>
        <w:t xml:space="preserve"> </w:t>
      </w:r>
      <w:proofErr w:type="spellStart"/>
      <w:r w:rsidRPr="004255EE">
        <w:rPr>
          <w:rFonts w:ascii="Arial" w:hAnsi="Arial" w:cs="Arial"/>
          <w:bCs/>
          <w:sz w:val="20"/>
          <w:szCs w:val="20"/>
        </w:rPr>
        <w:t>purchased</w:t>
      </w:r>
      <w:proofErr w:type="spellEnd"/>
      <w:r w:rsidRPr="004255EE">
        <w:rPr>
          <w:rFonts w:ascii="Arial" w:hAnsi="Arial" w:cs="Arial"/>
          <w:bCs/>
          <w:sz w:val="20"/>
          <w:szCs w:val="20"/>
        </w:rPr>
        <w:t xml:space="preserve"> of </w:t>
      </w:r>
      <w:proofErr w:type="spellStart"/>
      <w:r w:rsidRPr="004255EE">
        <w:rPr>
          <w:rFonts w:ascii="Arial" w:hAnsi="Arial" w:cs="Arial"/>
          <w:bCs/>
          <w:sz w:val="20"/>
          <w:szCs w:val="20"/>
        </w:rPr>
        <w:t>nutrient</w:t>
      </w:r>
      <w:proofErr w:type="spellEnd"/>
      <w:r w:rsidRPr="004255EE">
        <w:rPr>
          <w:rFonts w:ascii="Arial" w:hAnsi="Arial" w:cs="Arial"/>
          <w:bCs/>
          <w:sz w:val="20"/>
          <w:szCs w:val="20"/>
        </w:rPr>
        <w:t xml:space="preserve"> </w:t>
      </w:r>
      <w:proofErr w:type="spellStart"/>
      <w:r w:rsidRPr="004255EE">
        <w:rPr>
          <w:rFonts w:ascii="Arial" w:hAnsi="Arial" w:cs="Arial"/>
          <w:bCs/>
          <w:sz w:val="20"/>
          <w:szCs w:val="20"/>
        </w:rPr>
        <w:t>were</w:t>
      </w:r>
      <w:proofErr w:type="spellEnd"/>
      <w:r w:rsidRPr="004255EE">
        <w:rPr>
          <w:rFonts w:ascii="Arial" w:hAnsi="Arial" w:cs="Arial"/>
          <w:bCs/>
          <w:sz w:val="20"/>
          <w:szCs w:val="20"/>
        </w:rPr>
        <w:t xml:space="preserve"> </w:t>
      </w:r>
      <w:proofErr w:type="spellStart"/>
      <w:r w:rsidRPr="004255EE">
        <w:rPr>
          <w:rFonts w:ascii="Arial" w:hAnsi="Arial" w:cs="Arial"/>
          <w:bCs/>
          <w:sz w:val="20"/>
          <w:szCs w:val="20"/>
        </w:rPr>
        <w:t>planned</w:t>
      </w:r>
      <w:proofErr w:type="spellEnd"/>
      <w:r w:rsidRPr="004255EE">
        <w:rPr>
          <w:rFonts w:ascii="Arial" w:hAnsi="Arial" w:cs="Arial"/>
          <w:bCs/>
          <w:sz w:val="20"/>
          <w:szCs w:val="20"/>
        </w:rPr>
        <w:t xml:space="preserve"> </w:t>
      </w:r>
      <w:proofErr w:type="spellStart"/>
      <w:r w:rsidRPr="004255EE">
        <w:rPr>
          <w:rFonts w:ascii="Arial" w:hAnsi="Arial" w:cs="Arial"/>
          <w:bCs/>
          <w:sz w:val="20"/>
          <w:szCs w:val="20"/>
        </w:rPr>
        <w:t>and</w:t>
      </w:r>
      <w:proofErr w:type="spellEnd"/>
      <w:r w:rsidRPr="004255EE">
        <w:rPr>
          <w:rFonts w:ascii="Arial" w:hAnsi="Arial" w:cs="Arial"/>
          <w:bCs/>
          <w:sz w:val="20"/>
          <w:szCs w:val="20"/>
        </w:rPr>
        <w:t xml:space="preserve"> </w:t>
      </w:r>
      <w:proofErr w:type="spellStart"/>
      <w:r w:rsidRPr="004255EE">
        <w:rPr>
          <w:rFonts w:ascii="Arial" w:hAnsi="Arial" w:cs="Arial"/>
          <w:bCs/>
          <w:sz w:val="20"/>
          <w:szCs w:val="20"/>
        </w:rPr>
        <w:t>conducted</w:t>
      </w:r>
      <w:proofErr w:type="spellEnd"/>
      <w:r w:rsidRPr="004255EE">
        <w:rPr>
          <w:rFonts w:ascii="Arial" w:hAnsi="Arial" w:cs="Arial"/>
          <w:bCs/>
          <w:sz w:val="20"/>
          <w:szCs w:val="20"/>
        </w:rPr>
        <w:t xml:space="preserve"> </w:t>
      </w:r>
      <w:proofErr w:type="spellStart"/>
      <w:r w:rsidRPr="004255EE">
        <w:rPr>
          <w:rFonts w:ascii="Arial" w:hAnsi="Arial" w:cs="Arial"/>
          <w:bCs/>
          <w:sz w:val="20"/>
          <w:szCs w:val="20"/>
        </w:rPr>
        <w:t>with</w:t>
      </w:r>
      <w:proofErr w:type="spellEnd"/>
      <w:r w:rsidRPr="004255EE">
        <w:rPr>
          <w:rFonts w:ascii="Arial" w:hAnsi="Arial" w:cs="Arial"/>
          <w:bCs/>
          <w:sz w:val="20"/>
          <w:szCs w:val="20"/>
        </w:rPr>
        <w:t xml:space="preserve"> </w:t>
      </w:r>
      <w:proofErr w:type="spellStart"/>
      <w:r w:rsidRPr="004255EE">
        <w:rPr>
          <w:rFonts w:ascii="Arial" w:hAnsi="Arial" w:cs="Arial"/>
          <w:bCs/>
          <w:sz w:val="20"/>
          <w:szCs w:val="20"/>
        </w:rPr>
        <w:t>the</w:t>
      </w:r>
      <w:proofErr w:type="spellEnd"/>
      <w:r w:rsidRPr="004255EE">
        <w:rPr>
          <w:rFonts w:ascii="Arial" w:hAnsi="Arial" w:cs="Arial"/>
          <w:bCs/>
          <w:sz w:val="20"/>
          <w:szCs w:val="20"/>
        </w:rPr>
        <w:t xml:space="preserve"> </w:t>
      </w:r>
      <w:proofErr w:type="spellStart"/>
      <w:r w:rsidRPr="004255EE">
        <w:rPr>
          <w:rFonts w:ascii="Arial" w:hAnsi="Arial" w:cs="Arial"/>
          <w:bCs/>
          <w:sz w:val="20"/>
          <w:szCs w:val="20"/>
        </w:rPr>
        <w:t>purpose</w:t>
      </w:r>
      <w:proofErr w:type="spellEnd"/>
      <w:r w:rsidRPr="004255EE">
        <w:rPr>
          <w:rFonts w:ascii="Arial" w:hAnsi="Arial" w:cs="Arial"/>
          <w:bCs/>
          <w:sz w:val="20"/>
          <w:szCs w:val="20"/>
        </w:rPr>
        <w:t xml:space="preserve"> of </w:t>
      </w:r>
      <w:proofErr w:type="spellStart"/>
      <w:r w:rsidRPr="004255EE">
        <w:rPr>
          <w:rFonts w:ascii="Arial" w:hAnsi="Arial" w:cs="Arial"/>
          <w:bCs/>
          <w:sz w:val="20"/>
          <w:szCs w:val="20"/>
        </w:rPr>
        <w:t>advertising</w:t>
      </w:r>
      <w:proofErr w:type="spellEnd"/>
      <w:r w:rsidRPr="004255EE">
        <w:rPr>
          <w:rFonts w:ascii="Arial" w:hAnsi="Arial" w:cs="Arial"/>
          <w:bCs/>
          <w:sz w:val="20"/>
          <w:szCs w:val="20"/>
        </w:rPr>
        <w:t xml:space="preserve"> in </w:t>
      </w:r>
      <w:proofErr w:type="spellStart"/>
      <w:r w:rsidRPr="004255EE">
        <w:rPr>
          <w:rFonts w:ascii="Arial" w:hAnsi="Arial" w:cs="Arial"/>
          <w:bCs/>
          <w:sz w:val="20"/>
          <w:szCs w:val="20"/>
        </w:rPr>
        <w:t>the</w:t>
      </w:r>
      <w:proofErr w:type="spellEnd"/>
      <w:r w:rsidRPr="004255EE">
        <w:rPr>
          <w:rFonts w:ascii="Arial" w:hAnsi="Arial" w:cs="Arial"/>
          <w:bCs/>
          <w:sz w:val="20"/>
          <w:szCs w:val="20"/>
        </w:rPr>
        <w:t xml:space="preserve"> </w:t>
      </w:r>
      <w:proofErr w:type="spellStart"/>
      <w:r w:rsidRPr="004255EE">
        <w:rPr>
          <w:rFonts w:ascii="Arial" w:hAnsi="Arial" w:cs="Arial"/>
          <w:bCs/>
          <w:sz w:val="20"/>
          <w:szCs w:val="20"/>
        </w:rPr>
        <w:t>media</w:t>
      </w:r>
      <w:proofErr w:type="spellEnd"/>
      <w:r w:rsidRPr="004255EE">
        <w:rPr>
          <w:rFonts w:ascii="Arial" w:hAnsi="Arial" w:cs="Arial"/>
          <w:bCs/>
          <w:sz w:val="20"/>
          <w:szCs w:val="20"/>
        </w:rPr>
        <w:t xml:space="preserve">. </w:t>
      </w:r>
      <w:proofErr w:type="spellStart"/>
      <w:r w:rsidRPr="004255EE">
        <w:rPr>
          <w:rFonts w:ascii="Arial" w:hAnsi="Arial" w:cs="Arial"/>
          <w:bCs/>
          <w:sz w:val="20"/>
          <w:szCs w:val="20"/>
        </w:rPr>
        <w:t>This</w:t>
      </w:r>
      <w:proofErr w:type="spellEnd"/>
      <w:r w:rsidRPr="004255EE">
        <w:rPr>
          <w:rFonts w:ascii="Arial" w:hAnsi="Arial" w:cs="Arial"/>
          <w:bCs/>
          <w:sz w:val="20"/>
          <w:szCs w:val="20"/>
        </w:rPr>
        <w:t xml:space="preserve"> </w:t>
      </w:r>
      <w:proofErr w:type="spellStart"/>
      <w:r w:rsidRPr="004255EE">
        <w:rPr>
          <w:rFonts w:ascii="Arial" w:hAnsi="Arial" w:cs="Arial"/>
          <w:bCs/>
          <w:sz w:val="20"/>
          <w:szCs w:val="20"/>
        </w:rPr>
        <w:t>study</w:t>
      </w:r>
      <w:proofErr w:type="spellEnd"/>
      <w:r w:rsidRPr="004255EE">
        <w:rPr>
          <w:rFonts w:ascii="Arial" w:hAnsi="Arial" w:cs="Arial"/>
          <w:bCs/>
          <w:sz w:val="20"/>
          <w:szCs w:val="20"/>
        </w:rPr>
        <w:t xml:space="preserve"> </w:t>
      </w:r>
      <w:proofErr w:type="spellStart"/>
      <w:r w:rsidRPr="004255EE">
        <w:rPr>
          <w:rFonts w:ascii="Arial" w:hAnsi="Arial" w:cs="Arial"/>
          <w:bCs/>
          <w:sz w:val="20"/>
          <w:szCs w:val="20"/>
        </w:rPr>
        <w:t>was</w:t>
      </w:r>
      <w:proofErr w:type="spellEnd"/>
      <w:r w:rsidRPr="004255EE">
        <w:rPr>
          <w:rFonts w:ascii="Arial" w:hAnsi="Arial" w:cs="Arial"/>
          <w:bCs/>
          <w:sz w:val="20"/>
          <w:szCs w:val="20"/>
        </w:rPr>
        <w:t xml:space="preserve"> </w:t>
      </w:r>
      <w:proofErr w:type="spellStart"/>
      <w:r w:rsidRPr="004255EE">
        <w:rPr>
          <w:rFonts w:ascii="Arial" w:hAnsi="Arial" w:cs="Arial"/>
          <w:bCs/>
          <w:sz w:val="20"/>
          <w:szCs w:val="20"/>
        </w:rPr>
        <w:t>conducted</w:t>
      </w:r>
      <w:proofErr w:type="spellEnd"/>
      <w:r w:rsidRPr="004255EE">
        <w:rPr>
          <w:rFonts w:ascii="Arial" w:hAnsi="Arial" w:cs="Arial"/>
          <w:bCs/>
          <w:sz w:val="20"/>
          <w:szCs w:val="20"/>
        </w:rPr>
        <w:t xml:space="preserve"> </w:t>
      </w:r>
      <w:proofErr w:type="spellStart"/>
      <w:r w:rsidRPr="004255EE">
        <w:rPr>
          <w:rFonts w:ascii="Arial" w:hAnsi="Arial" w:cs="Arial"/>
          <w:bCs/>
          <w:sz w:val="20"/>
          <w:szCs w:val="20"/>
        </w:rPr>
        <w:t>between</w:t>
      </w:r>
      <w:proofErr w:type="spellEnd"/>
      <w:r w:rsidRPr="004255EE">
        <w:rPr>
          <w:rFonts w:ascii="Arial" w:hAnsi="Arial" w:cs="Arial"/>
          <w:bCs/>
          <w:sz w:val="20"/>
          <w:szCs w:val="20"/>
        </w:rPr>
        <w:t xml:space="preserve"> May 31 2015 </w:t>
      </w:r>
      <w:proofErr w:type="spellStart"/>
      <w:r w:rsidRPr="004255EE">
        <w:rPr>
          <w:rFonts w:ascii="Arial" w:hAnsi="Arial" w:cs="Arial"/>
          <w:bCs/>
          <w:sz w:val="20"/>
          <w:szCs w:val="20"/>
        </w:rPr>
        <w:t>and</w:t>
      </w:r>
      <w:proofErr w:type="spellEnd"/>
      <w:r w:rsidRPr="004255EE">
        <w:rPr>
          <w:rFonts w:ascii="Arial" w:hAnsi="Arial" w:cs="Arial"/>
          <w:bCs/>
          <w:sz w:val="20"/>
          <w:szCs w:val="20"/>
        </w:rPr>
        <w:t xml:space="preserve"> </w:t>
      </w:r>
      <w:proofErr w:type="spellStart"/>
      <w:r w:rsidRPr="004255EE">
        <w:rPr>
          <w:rFonts w:ascii="Arial" w:hAnsi="Arial" w:cs="Arial"/>
          <w:bCs/>
          <w:sz w:val="20"/>
          <w:szCs w:val="20"/>
        </w:rPr>
        <w:t>November</w:t>
      </w:r>
      <w:proofErr w:type="spellEnd"/>
      <w:r w:rsidRPr="004255EE">
        <w:rPr>
          <w:rFonts w:ascii="Arial" w:hAnsi="Arial" w:cs="Arial"/>
          <w:bCs/>
          <w:sz w:val="20"/>
          <w:szCs w:val="20"/>
        </w:rPr>
        <w:t xml:space="preserve"> 1 2015 </w:t>
      </w:r>
      <w:proofErr w:type="spellStart"/>
      <w:r w:rsidRPr="004255EE">
        <w:rPr>
          <w:rFonts w:ascii="Arial" w:hAnsi="Arial" w:cs="Arial"/>
          <w:bCs/>
          <w:sz w:val="20"/>
          <w:szCs w:val="20"/>
        </w:rPr>
        <w:t>dates</w:t>
      </w:r>
      <w:proofErr w:type="spellEnd"/>
      <w:r w:rsidRPr="004255EE">
        <w:rPr>
          <w:rFonts w:ascii="Arial" w:hAnsi="Arial" w:cs="Arial"/>
          <w:bCs/>
          <w:sz w:val="20"/>
          <w:szCs w:val="20"/>
        </w:rPr>
        <w:t xml:space="preserve">. </w:t>
      </w:r>
      <w:proofErr w:type="spellStart"/>
      <w:r w:rsidRPr="004255EE">
        <w:rPr>
          <w:rFonts w:ascii="Arial" w:hAnsi="Arial" w:cs="Arial"/>
          <w:bCs/>
          <w:sz w:val="20"/>
          <w:szCs w:val="20"/>
        </w:rPr>
        <w:t>The</w:t>
      </w:r>
      <w:proofErr w:type="spellEnd"/>
      <w:r w:rsidRPr="004255EE">
        <w:rPr>
          <w:rFonts w:ascii="Arial" w:hAnsi="Arial" w:cs="Arial"/>
          <w:bCs/>
          <w:sz w:val="20"/>
          <w:szCs w:val="20"/>
        </w:rPr>
        <w:t xml:space="preserve"> </w:t>
      </w:r>
      <w:proofErr w:type="spellStart"/>
      <w:r w:rsidRPr="004255EE">
        <w:rPr>
          <w:rFonts w:ascii="Arial" w:hAnsi="Arial" w:cs="Arial"/>
          <w:bCs/>
          <w:sz w:val="20"/>
          <w:szCs w:val="20"/>
        </w:rPr>
        <w:t>study</w:t>
      </w:r>
      <w:proofErr w:type="spellEnd"/>
      <w:r w:rsidRPr="004255EE">
        <w:rPr>
          <w:rFonts w:ascii="Arial" w:hAnsi="Arial" w:cs="Arial"/>
          <w:bCs/>
          <w:sz w:val="20"/>
          <w:szCs w:val="20"/>
        </w:rPr>
        <w:t xml:space="preserve"> in </w:t>
      </w:r>
      <w:proofErr w:type="spellStart"/>
      <w:r w:rsidRPr="004255EE">
        <w:rPr>
          <w:rFonts w:ascii="Arial" w:hAnsi="Arial" w:cs="Arial"/>
          <w:bCs/>
          <w:sz w:val="20"/>
          <w:szCs w:val="20"/>
        </w:rPr>
        <w:t>the</w:t>
      </w:r>
      <w:proofErr w:type="spellEnd"/>
      <w:r w:rsidRPr="004255EE">
        <w:rPr>
          <w:rFonts w:ascii="Arial" w:hAnsi="Arial" w:cs="Arial"/>
          <w:bCs/>
          <w:sz w:val="20"/>
          <w:szCs w:val="20"/>
        </w:rPr>
        <w:t xml:space="preserve"> </w:t>
      </w:r>
      <w:proofErr w:type="spellStart"/>
      <w:r w:rsidRPr="004255EE">
        <w:rPr>
          <w:rFonts w:ascii="Arial" w:hAnsi="Arial" w:cs="Arial"/>
          <w:bCs/>
          <w:sz w:val="20"/>
          <w:szCs w:val="20"/>
        </w:rPr>
        <w:t>province</w:t>
      </w:r>
      <w:proofErr w:type="spellEnd"/>
      <w:r w:rsidRPr="004255EE">
        <w:rPr>
          <w:rFonts w:ascii="Arial" w:hAnsi="Arial" w:cs="Arial"/>
          <w:bCs/>
          <w:sz w:val="20"/>
          <w:szCs w:val="20"/>
        </w:rPr>
        <w:t xml:space="preserve"> of İstanbul 75 </w:t>
      </w:r>
      <w:proofErr w:type="spellStart"/>
      <w:r w:rsidRPr="004255EE">
        <w:rPr>
          <w:rFonts w:ascii="Arial" w:hAnsi="Arial" w:cs="Arial"/>
          <w:bCs/>
          <w:sz w:val="20"/>
          <w:szCs w:val="20"/>
        </w:rPr>
        <w:t>working</w:t>
      </w:r>
      <w:proofErr w:type="spellEnd"/>
      <w:r w:rsidRPr="004255EE">
        <w:rPr>
          <w:rFonts w:ascii="Arial" w:hAnsi="Arial" w:cs="Arial"/>
          <w:bCs/>
          <w:sz w:val="20"/>
          <w:szCs w:val="20"/>
        </w:rPr>
        <w:t xml:space="preserve"> </w:t>
      </w:r>
      <w:proofErr w:type="spellStart"/>
      <w:r w:rsidRPr="004255EE">
        <w:rPr>
          <w:rFonts w:ascii="Arial" w:hAnsi="Arial" w:cs="Arial"/>
          <w:bCs/>
          <w:sz w:val="20"/>
          <w:szCs w:val="20"/>
        </w:rPr>
        <w:t>women</w:t>
      </w:r>
      <w:proofErr w:type="spellEnd"/>
      <w:r w:rsidRPr="004255EE">
        <w:rPr>
          <w:rFonts w:ascii="Arial" w:hAnsi="Arial" w:cs="Arial"/>
          <w:bCs/>
          <w:sz w:val="20"/>
          <w:szCs w:val="20"/>
        </w:rPr>
        <w:t xml:space="preserve"> </w:t>
      </w:r>
      <w:proofErr w:type="spellStart"/>
      <w:r w:rsidRPr="004255EE">
        <w:rPr>
          <w:rFonts w:ascii="Arial" w:hAnsi="Arial" w:cs="Arial"/>
          <w:bCs/>
          <w:sz w:val="20"/>
          <w:szCs w:val="20"/>
        </w:rPr>
        <w:t>and</w:t>
      </w:r>
      <w:proofErr w:type="spellEnd"/>
      <w:r w:rsidRPr="004255EE">
        <w:rPr>
          <w:rFonts w:ascii="Arial" w:hAnsi="Arial" w:cs="Arial"/>
          <w:bCs/>
          <w:sz w:val="20"/>
          <w:szCs w:val="20"/>
        </w:rPr>
        <w:t xml:space="preserve"> 75 </w:t>
      </w:r>
      <w:proofErr w:type="spellStart"/>
      <w:r w:rsidRPr="004255EE">
        <w:rPr>
          <w:rFonts w:ascii="Arial" w:hAnsi="Arial" w:cs="Arial"/>
          <w:bCs/>
          <w:sz w:val="20"/>
          <w:szCs w:val="20"/>
        </w:rPr>
        <w:t>non</w:t>
      </w:r>
      <w:proofErr w:type="spellEnd"/>
      <w:r w:rsidRPr="004255EE">
        <w:rPr>
          <w:rFonts w:ascii="Arial" w:hAnsi="Arial" w:cs="Arial"/>
          <w:bCs/>
          <w:sz w:val="20"/>
          <w:szCs w:val="20"/>
        </w:rPr>
        <w:t xml:space="preserve"> </w:t>
      </w:r>
      <w:proofErr w:type="spellStart"/>
      <w:r w:rsidRPr="004255EE">
        <w:rPr>
          <w:rFonts w:ascii="Arial" w:hAnsi="Arial" w:cs="Arial"/>
          <w:bCs/>
          <w:sz w:val="20"/>
          <w:szCs w:val="20"/>
        </w:rPr>
        <w:t>working</w:t>
      </w:r>
      <w:proofErr w:type="spellEnd"/>
      <w:r w:rsidRPr="004255EE">
        <w:rPr>
          <w:rFonts w:ascii="Arial" w:hAnsi="Arial" w:cs="Arial"/>
          <w:bCs/>
          <w:sz w:val="20"/>
          <w:szCs w:val="20"/>
        </w:rPr>
        <w:t xml:space="preserve"> </w:t>
      </w:r>
      <w:proofErr w:type="spellStart"/>
      <w:r w:rsidRPr="004255EE">
        <w:rPr>
          <w:rFonts w:ascii="Arial" w:hAnsi="Arial" w:cs="Arial"/>
          <w:bCs/>
          <w:sz w:val="20"/>
          <w:szCs w:val="20"/>
        </w:rPr>
        <w:t>women</w:t>
      </w:r>
      <w:proofErr w:type="spellEnd"/>
      <w:r w:rsidRPr="004255EE">
        <w:rPr>
          <w:rFonts w:ascii="Arial" w:hAnsi="Arial" w:cs="Arial"/>
          <w:bCs/>
          <w:sz w:val="20"/>
          <w:szCs w:val="20"/>
        </w:rPr>
        <w:t xml:space="preserve"> </w:t>
      </w:r>
      <w:proofErr w:type="spellStart"/>
      <w:r w:rsidRPr="004255EE">
        <w:rPr>
          <w:rFonts w:ascii="Arial" w:hAnsi="Arial" w:cs="Arial"/>
          <w:bCs/>
          <w:sz w:val="20"/>
          <w:szCs w:val="20"/>
        </w:rPr>
        <w:t>including</w:t>
      </w:r>
      <w:proofErr w:type="spellEnd"/>
      <w:r w:rsidRPr="004255EE">
        <w:rPr>
          <w:rFonts w:ascii="Arial" w:hAnsi="Arial" w:cs="Arial"/>
          <w:bCs/>
          <w:sz w:val="20"/>
          <w:szCs w:val="20"/>
        </w:rPr>
        <w:t xml:space="preserve">, it </w:t>
      </w:r>
      <w:proofErr w:type="spellStart"/>
      <w:r w:rsidRPr="004255EE">
        <w:rPr>
          <w:rFonts w:ascii="Arial" w:hAnsi="Arial" w:cs="Arial"/>
          <w:bCs/>
          <w:sz w:val="20"/>
          <w:szCs w:val="20"/>
        </w:rPr>
        <w:t>was</w:t>
      </w:r>
      <w:proofErr w:type="spellEnd"/>
      <w:r w:rsidRPr="004255EE">
        <w:rPr>
          <w:rFonts w:ascii="Arial" w:hAnsi="Arial" w:cs="Arial"/>
          <w:bCs/>
          <w:sz w:val="20"/>
          <w:szCs w:val="20"/>
        </w:rPr>
        <w:t xml:space="preserve"> </w:t>
      </w:r>
      <w:proofErr w:type="spellStart"/>
      <w:r w:rsidRPr="004255EE">
        <w:rPr>
          <w:rFonts w:ascii="Arial" w:hAnsi="Arial" w:cs="Arial"/>
          <w:bCs/>
          <w:sz w:val="20"/>
          <w:szCs w:val="20"/>
        </w:rPr>
        <w:t>conducted</w:t>
      </w:r>
      <w:proofErr w:type="spellEnd"/>
      <w:r w:rsidRPr="004255EE">
        <w:rPr>
          <w:rFonts w:ascii="Arial" w:hAnsi="Arial" w:cs="Arial"/>
          <w:bCs/>
          <w:sz w:val="20"/>
          <w:szCs w:val="20"/>
        </w:rPr>
        <w:t xml:space="preserve"> </w:t>
      </w:r>
      <w:proofErr w:type="spellStart"/>
      <w:r w:rsidRPr="004255EE">
        <w:rPr>
          <w:rFonts w:ascii="Arial" w:hAnsi="Arial" w:cs="Arial"/>
          <w:bCs/>
          <w:sz w:val="20"/>
          <w:szCs w:val="20"/>
        </w:rPr>
        <w:t>with</w:t>
      </w:r>
      <w:proofErr w:type="spellEnd"/>
      <w:r w:rsidRPr="004255EE">
        <w:rPr>
          <w:rFonts w:ascii="Arial" w:hAnsi="Arial" w:cs="Arial"/>
          <w:bCs/>
          <w:sz w:val="20"/>
          <w:szCs w:val="20"/>
        </w:rPr>
        <w:t xml:space="preserve"> 150 </w:t>
      </w:r>
      <w:proofErr w:type="spellStart"/>
      <w:r w:rsidRPr="004255EE">
        <w:rPr>
          <w:rFonts w:ascii="Arial" w:hAnsi="Arial" w:cs="Arial"/>
          <w:bCs/>
          <w:sz w:val="20"/>
          <w:szCs w:val="20"/>
        </w:rPr>
        <w:t>women</w:t>
      </w:r>
      <w:proofErr w:type="spellEnd"/>
      <w:r w:rsidRPr="004255EE">
        <w:rPr>
          <w:rFonts w:ascii="Arial" w:hAnsi="Arial" w:cs="Arial"/>
          <w:bCs/>
          <w:sz w:val="20"/>
          <w:szCs w:val="20"/>
        </w:rPr>
        <w:t xml:space="preserve">. </w:t>
      </w:r>
      <w:proofErr w:type="spellStart"/>
      <w:r w:rsidRPr="004255EE">
        <w:rPr>
          <w:rFonts w:ascii="Arial" w:hAnsi="Arial" w:cs="Arial"/>
          <w:bCs/>
          <w:sz w:val="20"/>
          <w:szCs w:val="20"/>
        </w:rPr>
        <w:t>Multiple-choice</w:t>
      </w:r>
      <w:proofErr w:type="spellEnd"/>
      <w:r w:rsidRPr="004255EE">
        <w:rPr>
          <w:rFonts w:ascii="Arial" w:hAnsi="Arial" w:cs="Arial"/>
          <w:bCs/>
          <w:sz w:val="20"/>
          <w:szCs w:val="20"/>
        </w:rPr>
        <w:t xml:space="preserve"> </w:t>
      </w:r>
      <w:proofErr w:type="spellStart"/>
      <w:r w:rsidRPr="004255EE">
        <w:rPr>
          <w:rFonts w:ascii="Arial" w:hAnsi="Arial" w:cs="Arial"/>
          <w:bCs/>
          <w:sz w:val="20"/>
          <w:szCs w:val="20"/>
        </w:rPr>
        <w:t>and</w:t>
      </w:r>
      <w:proofErr w:type="spellEnd"/>
      <w:r w:rsidRPr="004255EE">
        <w:rPr>
          <w:rFonts w:ascii="Arial" w:hAnsi="Arial" w:cs="Arial"/>
          <w:bCs/>
          <w:sz w:val="20"/>
          <w:szCs w:val="20"/>
        </w:rPr>
        <w:t xml:space="preserve"> </w:t>
      </w:r>
      <w:proofErr w:type="spellStart"/>
      <w:r w:rsidRPr="004255EE">
        <w:rPr>
          <w:rFonts w:ascii="Arial" w:hAnsi="Arial" w:cs="Arial"/>
          <w:bCs/>
          <w:sz w:val="20"/>
          <w:szCs w:val="20"/>
        </w:rPr>
        <w:t>open-ended</w:t>
      </w:r>
      <w:proofErr w:type="spellEnd"/>
      <w:r w:rsidRPr="004255EE">
        <w:rPr>
          <w:rFonts w:ascii="Arial" w:hAnsi="Arial" w:cs="Arial"/>
          <w:bCs/>
          <w:sz w:val="20"/>
          <w:szCs w:val="20"/>
        </w:rPr>
        <w:t xml:space="preserve">, an </w:t>
      </w:r>
      <w:proofErr w:type="spellStart"/>
      <w:r w:rsidRPr="004255EE">
        <w:rPr>
          <w:rFonts w:ascii="Arial" w:hAnsi="Arial" w:cs="Arial"/>
          <w:bCs/>
          <w:sz w:val="20"/>
          <w:szCs w:val="20"/>
        </w:rPr>
        <w:t>assessment</w:t>
      </w:r>
      <w:proofErr w:type="spellEnd"/>
      <w:r w:rsidRPr="004255EE">
        <w:rPr>
          <w:rFonts w:ascii="Arial" w:hAnsi="Arial" w:cs="Arial"/>
          <w:bCs/>
          <w:sz w:val="20"/>
          <w:szCs w:val="20"/>
        </w:rPr>
        <w:t xml:space="preserve"> </w:t>
      </w:r>
      <w:proofErr w:type="spellStart"/>
      <w:r w:rsidRPr="004255EE">
        <w:rPr>
          <w:rFonts w:ascii="Arial" w:hAnsi="Arial" w:cs="Arial"/>
          <w:bCs/>
          <w:sz w:val="20"/>
          <w:szCs w:val="20"/>
        </w:rPr>
        <w:t>questionnaire</w:t>
      </w:r>
      <w:proofErr w:type="spellEnd"/>
      <w:r w:rsidRPr="004255EE">
        <w:rPr>
          <w:rFonts w:ascii="Arial" w:hAnsi="Arial" w:cs="Arial"/>
          <w:bCs/>
          <w:sz w:val="20"/>
          <w:szCs w:val="20"/>
        </w:rPr>
        <w:t xml:space="preserve"> </w:t>
      </w:r>
      <w:proofErr w:type="spellStart"/>
      <w:r w:rsidRPr="004255EE">
        <w:rPr>
          <w:rFonts w:ascii="Arial" w:hAnsi="Arial" w:cs="Arial"/>
          <w:bCs/>
          <w:sz w:val="20"/>
          <w:szCs w:val="20"/>
        </w:rPr>
        <w:t>was</w:t>
      </w:r>
      <w:proofErr w:type="spellEnd"/>
      <w:r w:rsidRPr="004255EE">
        <w:rPr>
          <w:rFonts w:ascii="Arial" w:hAnsi="Arial" w:cs="Arial"/>
          <w:bCs/>
          <w:sz w:val="20"/>
          <w:szCs w:val="20"/>
        </w:rPr>
        <w:t xml:space="preserve"> </w:t>
      </w:r>
      <w:proofErr w:type="spellStart"/>
      <w:r w:rsidRPr="004255EE">
        <w:rPr>
          <w:rFonts w:ascii="Arial" w:hAnsi="Arial" w:cs="Arial"/>
          <w:bCs/>
          <w:sz w:val="20"/>
          <w:szCs w:val="20"/>
        </w:rPr>
        <w:t>administered</w:t>
      </w:r>
      <w:proofErr w:type="spellEnd"/>
      <w:r w:rsidRPr="004255EE">
        <w:rPr>
          <w:rFonts w:ascii="Arial" w:hAnsi="Arial" w:cs="Arial"/>
          <w:bCs/>
          <w:sz w:val="20"/>
          <w:szCs w:val="20"/>
        </w:rPr>
        <w:t xml:space="preserve"> </w:t>
      </w:r>
      <w:proofErr w:type="spellStart"/>
      <w:r w:rsidRPr="004255EE">
        <w:rPr>
          <w:rFonts w:ascii="Arial" w:hAnsi="Arial" w:cs="Arial"/>
          <w:bCs/>
          <w:sz w:val="20"/>
          <w:szCs w:val="20"/>
        </w:rPr>
        <w:t>to</w:t>
      </w:r>
      <w:proofErr w:type="spellEnd"/>
      <w:r w:rsidRPr="004255EE">
        <w:rPr>
          <w:rFonts w:ascii="Arial" w:hAnsi="Arial" w:cs="Arial"/>
          <w:bCs/>
          <w:sz w:val="20"/>
          <w:szCs w:val="20"/>
        </w:rPr>
        <w:t xml:space="preserve"> </w:t>
      </w:r>
      <w:proofErr w:type="spellStart"/>
      <w:r w:rsidRPr="004255EE">
        <w:rPr>
          <w:rFonts w:ascii="Arial" w:hAnsi="Arial" w:cs="Arial"/>
          <w:bCs/>
          <w:sz w:val="20"/>
          <w:szCs w:val="20"/>
        </w:rPr>
        <w:t>women</w:t>
      </w:r>
      <w:proofErr w:type="spellEnd"/>
      <w:r w:rsidRPr="004255EE">
        <w:rPr>
          <w:rFonts w:ascii="Arial" w:hAnsi="Arial" w:cs="Arial"/>
          <w:bCs/>
          <w:sz w:val="20"/>
          <w:szCs w:val="20"/>
        </w:rPr>
        <w:t xml:space="preserve"> </w:t>
      </w:r>
      <w:proofErr w:type="spellStart"/>
      <w:r w:rsidRPr="004255EE">
        <w:rPr>
          <w:rFonts w:ascii="Arial" w:hAnsi="Arial" w:cs="Arial"/>
          <w:bCs/>
          <w:sz w:val="20"/>
          <w:szCs w:val="20"/>
        </w:rPr>
        <w:t>with</w:t>
      </w:r>
      <w:proofErr w:type="spellEnd"/>
      <w:r w:rsidRPr="004255EE">
        <w:rPr>
          <w:rFonts w:ascii="Arial" w:hAnsi="Arial" w:cs="Arial"/>
          <w:bCs/>
          <w:sz w:val="20"/>
          <w:szCs w:val="20"/>
        </w:rPr>
        <w:t xml:space="preserve"> </w:t>
      </w:r>
      <w:proofErr w:type="spellStart"/>
      <w:r w:rsidRPr="004255EE">
        <w:rPr>
          <w:rFonts w:ascii="Arial" w:hAnsi="Arial" w:cs="Arial"/>
          <w:bCs/>
          <w:sz w:val="20"/>
          <w:szCs w:val="20"/>
        </w:rPr>
        <w:t>face</w:t>
      </w:r>
      <w:proofErr w:type="spellEnd"/>
      <w:r w:rsidRPr="004255EE">
        <w:rPr>
          <w:rFonts w:ascii="Arial" w:hAnsi="Arial" w:cs="Arial"/>
          <w:bCs/>
          <w:sz w:val="20"/>
          <w:szCs w:val="20"/>
        </w:rPr>
        <w:t xml:space="preserve"> </w:t>
      </w:r>
      <w:proofErr w:type="spellStart"/>
      <w:r w:rsidRPr="004255EE">
        <w:rPr>
          <w:rFonts w:ascii="Arial" w:hAnsi="Arial" w:cs="Arial"/>
          <w:bCs/>
          <w:sz w:val="20"/>
          <w:szCs w:val="20"/>
        </w:rPr>
        <w:t>to</w:t>
      </w:r>
      <w:proofErr w:type="spellEnd"/>
      <w:r w:rsidRPr="004255EE">
        <w:rPr>
          <w:rFonts w:ascii="Arial" w:hAnsi="Arial" w:cs="Arial"/>
          <w:bCs/>
          <w:sz w:val="20"/>
          <w:szCs w:val="20"/>
        </w:rPr>
        <w:t xml:space="preserve"> </w:t>
      </w:r>
      <w:proofErr w:type="spellStart"/>
      <w:r w:rsidRPr="004255EE">
        <w:rPr>
          <w:rFonts w:ascii="Arial" w:hAnsi="Arial" w:cs="Arial"/>
          <w:bCs/>
          <w:sz w:val="20"/>
          <w:szCs w:val="20"/>
        </w:rPr>
        <w:t>face</w:t>
      </w:r>
      <w:proofErr w:type="spellEnd"/>
      <w:r w:rsidRPr="004255EE">
        <w:rPr>
          <w:rFonts w:ascii="Arial" w:hAnsi="Arial" w:cs="Arial"/>
          <w:bCs/>
          <w:sz w:val="20"/>
          <w:szCs w:val="20"/>
        </w:rPr>
        <w:t xml:space="preserve"> </w:t>
      </w:r>
      <w:proofErr w:type="spellStart"/>
      <w:r w:rsidRPr="004255EE">
        <w:rPr>
          <w:rFonts w:ascii="Arial" w:hAnsi="Arial" w:cs="Arial"/>
          <w:bCs/>
          <w:sz w:val="20"/>
          <w:szCs w:val="20"/>
        </w:rPr>
        <w:t>interviews</w:t>
      </w:r>
      <w:proofErr w:type="spellEnd"/>
      <w:r w:rsidRPr="004255EE">
        <w:rPr>
          <w:rFonts w:ascii="Arial" w:hAnsi="Arial" w:cs="Arial"/>
          <w:bCs/>
          <w:sz w:val="20"/>
          <w:szCs w:val="20"/>
        </w:rPr>
        <w:t xml:space="preserve"> </w:t>
      </w:r>
      <w:proofErr w:type="spellStart"/>
      <w:r w:rsidRPr="004255EE">
        <w:rPr>
          <w:rFonts w:ascii="Arial" w:hAnsi="Arial" w:cs="Arial"/>
          <w:bCs/>
          <w:sz w:val="20"/>
          <w:szCs w:val="20"/>
        </w:rPr>
        <w:t>consisted</w:t>
      </w:r>
      <w:proofErr w:type="spellEnd"/>
      <w:r w:rsidRPr="004255EE">
        <w:rPr>
          <w:rFonts w:ascii="Arial" w:hAnsi="Arial" w:cs="Arial"/>
          <w:bCs/>
          <w:sz w:val="20"/>
          <w:szCs w:val="20"/>
        </w:rPr>
        <w:t xml:space="preserve"> of 38 </w:t>
      </w:r>
      <w:proofErr w:type="spellStart"/>
      <w:r w:rsidRPr="004255EE">
        <w:rPr>
          <w:rFonts w:ascii="Arial" w:hAnsi="Arial" w:cs="Arial"/>
          <w:bCs/>
          <w:sz w:val="20"/>
          <w:szCs w:val="20"/>
        </w:rPr>
        <w:t>questions</w:t>
      </w:r>
      <w:proofErr w:type="spellEnd"/>
      <w:r w:rsidRPr="004255EE">
        <w:rPr>
          <w:rFonts w:ascii="Arial" w:hAnsi="Arial" w:cs="Arial"/>
          <w:bCs/>
          <w:sz w:val="20"/>
          <w:szCs w:val="20"/>
        </w:rPr>
        <w:t xml:space="preserve">. Statistical </w:t>
      </w:r>
      <w:proofErr w:type="spellStart"/>
      <w:r w:rsidRPr="004255EE">
        <w:rPr>
          <w:rFonts w:ascii="Arial" w:hAnsi="Arial" w:cs="Arial"/>
          <w:bCs/>
          <w:sz w:val="20"/>
          <w:szCs w:val="20"/>
        </w:rPr>
        <w:t>evaluation</w:t>
      </w:r>
      <w:proofErr w:type="spellEnd"/>
      <w:r w:rsidRPr="004255EE">
        <w:rPr>
          <w:rFonts w:ascii="Arial" w:hAnsi="Arial" w:cs="Arial"/>
          <w:bCs/>
          <w:sz w:val="20"/>
          <w:szCs w:val="20"/>
        </w:rPr>
        <w:t xml:space="preserve"> of </w:t>
      </w:r>
      <w:proofErr w:type="gramStart"/>
      <w:r w:rsidRPr="004255EE">
        <w:rPr>
          <w:rFonts w:ascii="Arial" w:hAnsi="Arial" w:cs="Arial"/>
          <w:bCs/>
          <w:sz w:val="20"/>
          <w:szCs w:val="20"/>
        </w:rPr>
        <w:t>data</w:t>
      </w:r>
      <w:proofErr w:type="gramEnd"/>
      <w:r w:rsidRPr="004255EE">
        <w:rPr>
          <w:rFonts w:ascii="Arial" w:hAnsi="Arial" w:cs="Arial"/>
          <w:bCs/>
          <w:sz w:val="20"/>
          <w:szCs w:val="20"/>
        </w:rPr>
        <w:t xml:space="preserve"> </w:t>
      </w:r>
      <w:proofErr w:type="spellStart"/>
      <w:r w:rsidRPr="004255EE">
        <w:rPr>
          <w:rFonts w:ascii="Arial" w:hAnsi="Arial" w:cs="Arial"/>
          <w:bCs/>
          <w:sz w:val="20"/>
          <w:szCs w:val="20"/>
        </w:rPr>
        <w:t>using</w:t>
      </w:r>
      <w:proofErr w:type="spellEnd"/>
      <w:r w:rsidRPr="004255EE">
        <w:rPr>
          <w:rFonts w:ascii="Arial" w:hAnsi="Arial" w:cs="Arial"/>
          <w:bCs/>
          <w:sz w:val="20"/>
          <w:szCs w:val="20"/>
        </w:rPr>
        <w:t xml:space="preserve"> SPSS (Statistical </w:t>
      </w:r>
      <w:proofErr w:type="spellStart"/>
      <w:r w:rsidRPr="004255EE">
        <w:rPr>
          <w:rFonts w:ascii="Arial" w:hAnsi="Arial" w:cs="Arial"/>
          <w:bCs/>
          <w:sz w:val="20"/>
          <w:szCs w:val="20"/>
        </w:rPr>
        <w:t>Package</w:t>
      </w:r>
      <w:proofErr w:type="spellEnd"/>
      <w:r w:rsidRPr="004255EE">
        <w:rPr>
          <w:rFonts w:ascii="Arial" w:hAnsi="Arial" w:cs="Arial"/>
          <w:bCs/>
          <w:sz w:val="20"/>
          <w:szCs w:val="20"/>
        </w:rPr>
        <w:t xml:space="preserve"> </w:t>
      </w:r>
      <w:proofErr w:type="spellStart"/>
      <w:r w:rsidRPr="004255EE">
        <w:rPr>
          <w:rFonts w:ascii="Arial" w:hAnsi="Arial" w:cs="Arial"/>
          <w:bCs/>
          <w:sz w:val="20"/>
          <w:szCs w:val="20"/>
        </w:rPr>
        <w:t>for</w:t>
      </w:r>
      <w:proofErr w:type="spellEnd"/>
      <w:r w:rsidRPr="004255EE">
        <w:rPr>
          <w:rFonts w:ascii="Arial" w:hAnsi="Arial" w:cs="Arial"/>
          <w:bCs/>
          <w:sz w:val="20"/>
          <w:szCs w:val="20"/>
        </w:rPr>
        <w:t xml:space="preserve"> </w:t>
      </w:r>
      <w:proofErr w:type="spellStart"/>
      <w:r w:rsidRPr="004255EE">
        <w:rPr>
          <w:rFonts w:ascii="Arial" w:hAnsi="Arial" w:cs="Arial"/>
          <w:bCs/>
          <w:sz w:val="20"/>
          <w:szCs w:val="20"/>
        </w:rPr>
        <w:t>Social</w:t>
      </w:r>
      <w:proofErr w:type="spellEnd"/>
      <w:r w:rsidRPr="004255EE">
        <w:rPr>
          <w:rFonts w:ascii="Arial" w:hAnsi="Arial" w:cs="Arial"/>
          <w:bCs/>
          <w:sz w:val="20"/>
          <w:szCs w:val="20"/>
        </w:rPr>
        <w:t xml:space="preserve"> </w:t>
      </w:r>
      <w:proofErr w:type="spellStart"/>
      <w:r w:rsidRPr="004255EE">
        <w:rPr>
          <w:rFonts w:ascii="Arial" w:hAnsi="Arial" w:cs="Arial"/>
          <w:bCs/>
          <w:sz w:val="20"/>
          <w:szCs w:val="20"/>
        </w:rPr>
        <w:t>Sciences</w:t>
      </w:r>
      <w:proofErr w:type="spellEnd"/>
      <w:r w:rsidRPr="004255EE">
        <w:rPr>
          <w:rFonts w:ascii="Arial" w:hAnsi="Arial" w:cs="Arial"/>
          <w:bCs/>
          <w:sz w:val="20"/>
          <w:szCs w:val="20"/>
        </w:rPr>
        <w:t xml:space="preserve">) 18.0 software </w:t>
      </w:r>
      <w:proofErr w:type="spellStart"/>
      <w:r w:rsidRPr="004255EE">
        <w:rPr>
          <w:rFonts w:ascii="Arial" w:hAnsi="Arial" w:cs="Arial"/>
          <w:bCs/>
          <w:sz w:val="20"/>
          <w:szCs w:val="20"/>
        </w:rPr>
        <w:t>package</w:t>
      </w:r>
      <w:proofErr w:type="spellEnd"/>
      <w:r w:rsidRPr="004255EE">
        <w:rPr>
          <w:rFonts w:ascii="Arial" w:hAnsi="Arial" w:cs="Arial"/>
          <w:bCs/>
          <w:sz w:val="20"/>
          <w:szCs w:val="20"/>
        </w:rPr>
        <w:t xml:space="preserve"> </w:t>
      </w:r>
      <w:proofErr w:type="spellStart"/>
      <w:r w:rsidRPr="004255EE">
        <w:rPr>
          <w:rFonts w:ascii="Arial" w:hAnsi="Arial" w:cs="Arial"/>
          <w:bCs/>
          <w:sz w:val="20"/>
          <w:szCs w:val="20"/>
        </w:rPr>
        <w:t>was</w:t>
      </w:r>
      <w:proofErr w:type="spellEnd"/>
      <w:r w:rsidRPr="004255EE">
        <w:rPr>
          <w:rFonts w:ascii="Arial" w:hAnsi="Arial" w:cs="Arial"/>
          <w:bCs/>
          <w:sz w:val="20"/>
          <w:szCs w:val="20"/>
        </w:rPr>
        <w:t xml:space="preserve"> </w:t>
      </w:r>
      <w:proofErr w:type="spellStart"/>
      <w:r w:rsidRPr="004255EE">
        <w:rPr>
          <w:rFonts w:ascii="Arial" w:hAnsi="Arial" w:cs="Arial"/>
          <w:bCs/>
          <w:sz w:val="20"/>
          <w:szCs w:val="20"/>
        </w:rPr>
        <w:t>used</w:t>
      </w:r>
      <w:proofErr w:type="spellEnd"/>
      <w:r w:rsidRPr="004255EE">
        <w:rPr>
          <w:rFonts w:ascii="Arial" w:hAnsi="Arial" w:cs="Arial"/>
          <w:bCs/>
          <w:sz w:val="20"/>
          <w:szCs w:val="20"/>
        </w:rPr>
        <w:t>.</w:t>
      </w:r>
    </w:p>
    <w:p w14:paraId="27D40969" w14:textId="77777777" w:rsidR="004255EE" w:rsidRPr="004255EE" w:rsidRDefault="004255EE" w:rsidP="004255EE">
      <w:pPr>
        <w:tabs>
          <w:tab w:val="left" w:pos="2205"/>
        </w:tabs>
        <w:spacing w:before="120" w:after="120" w:line="240" w:lineRule="auto"/>
        <w:jc w:val="both"/>
        <w:rPr>
          <w:rFonts w:ascii="Arial" w:hAnsi="Arial" w:cs="Arial"/>
          <w:bCs/>
          <w:sz w:val="20"/>
          <w:szCs w:val="20"/>
        </w:rPr>
      </w:pPr>
      <w:proofErr w:type="spellStart"/>
      <w:r w:rsidRPr="004255EE">
        <w:rPr>
          <w:rFonts w:ascii="Arial" w:hAnsi="Arial" w:cs="Arial"/>
          <w:bCs/>
          <w:sz w:val="20"/>
          <w:szCs w:val="20"/>
        </w:rPr>
        <w:t>The</w:t>
      </w:r>
      <w:proofErr w:type="spellEnd"/>
      <w:r w:rsidRPr="004255EE">
        <w:rPr>
          <w:rFonts w:ascii="Arial" w:hAnsi="Arial" w:cs="Arial"/>
          <w:bCs/>
          <w:sz w:val="20"/>
          <w:szCs w:val="20"/>
        </w:rPr>
        <w:t xml:space="preserve"> </w:t>
      </w:r>
      <w:proofErr w:type="spellStart"/>
      <w:r w:rsidRPr="004255EE">
        <w:rPr>
          <w:rFonts w:ascii="Arial" w:hAnsi="Arial" w:cs="Arial"/>
          <w:bCs/>
          <w:sz w:val="20"/>
          <w:szCs w:val="20"/>
        </w:rPr>
        <w:t>working</w:t>
      </w:r>
      <w:proofErr w:type="spellEnd"/>
      <w:r w:rsidRPr="004255EE">
        <w:rPr>
          <w:rFonts w:ascii="Arial" w:hAnsi="Arial" w:cs="Arial"/>
          <w:bCs/>
          <w:sz w:val="20"/>
          <w:szCs w:val="20"/>
        </w:rPr>
        <w:t xml:space="preserve"> </w:t>
      </w:r>
      <w:proofErr w:type="spellStart"/>
      <w:r w:rsidRPr="004255EE">
        <w:rPr>
          <w:rFonts w:ascii="Arial" w:hAnsi="Arial" w:cs="Arial"/>
          <w:bCs/>
          <w:sz w:val="20"/>
          <w:szCs w:val="20"/>
        </w:rPr>
        <w:t>women</w:t>
      </w:r>
      <w:proofErr w:type="spellEnd"/>
      <w:r w:rsidRPr="004255EE">
        <w:rPr>
          <w:rFonts w:ascii="Arial" w:hAnsi="Arial" w:cs="Arial"/>
          <w:bCs/>
          <w:sz w:val="20"/>
          <w:szCs w:val="20"/>
        </w:rPr>
        <w:t xml:space="preserve"> of </w:t>
      </w:r>
      <w:proofErr w:type="spellStart"/>
      <w:r w:rsidRPr="004255EE">
        <w:rPr>
          <w:rFonts w:ascii="Arial" w:hAnsi="Arial" w:cs="Arial"/>
          <w:bCs/>
          <w:sz w:val="20"/>
          <w:szCs w:val="20"/>
        </w:rPr>
        <w:t>average</w:t>
      </w:r>
      <w:proofErr w:type="spellEnd"/>
      <w:r w:rsidRPr="004255EE">
        <w:rPr>
          <w:rFonts w:ascii="Arial" w:hAnsi="Arial" w:cs="Arial"/>
          <w:bCs/>
          <w:sz w:val="20"/>
          <w:szCs w:val="20"/>
        </w:rPr>
        <w:t xml:space="preserve"> of </w:t>
      </w:r>
      <w:proofErr w:type="spellStart"/>
      <w:r w:rsidRPr="004255EE">
        <w:rPr>
          <w:rFonts w:ascii="Arial" w:hAnsi="Arial" w:cs="Arial"/>
          <w:bCs/>
          <w:sz w:val="20"/>
          <w:szCs w:val="20"/>
        </w:rPr>
        <w:t>age</w:t>
      </w:r>
      <w:proofErr w:type="spellEnd"/>
      <w:r w:rsidRPr="004255EE">
        <w:rPr>
          <w:rFonts w:ascii="Arial" w:hAnsi="Arial" w:cs="Arial"/>
          <w:bCs/>
          <w:sz w:val="20"/>
          <w:szCs w:val="20"/>
        </w:rPr>
        <w:t xml:space="preserve"> </w:t>
      </w:r>
      <w:proofErr w:type="spellStart"/>
      <w:r w:rsidRPr="004255EE">
        <w:rPr>
          <w:rFonts w:ascii="Arial" w:hAnsi="Arial" w:cs="Arial"/>
          <w:bCs/>
          <w:sz w:val="20"/>
          <w:szCs w:val="20"/>
        </w:rPr>
        <w:t>and</w:t>
      </w:r>
      <w:proofErr w:type="spellEnd"/>
      <w:r w:rsidRPr="004255EE">
        <w:rPr>
          <w:rFonts w:ascii="Arial" w:hAnsi="Arial" w:cs="Arial"/>
          <w:bCs/>
          <w:sz w:val="20"/>
          <w:szCs w:val="20"/>
        </w:rPr>
        <w:t xml:space="preserve"> BMI </w:t>
      </w:r>
      <w:proofErr w:type="spellStart"/>
      <w:r w:rsidRPr="004255EE">
        <w:rPr>
          <w:rFonts w:ascii="Arial" w:hAnsi="Arial" w:cs="Arial"/>
          <w:bCs/>
          <w:sz w:val="20"/>
          <w:szCs w:val="20"/>
        </w:rPr>
        <w:t>values</w:t>
      </w:r>
      <w:proofErr w:type="spellEnd"/>
      <w:r w:rsidRPr="004255EE">
        <w:rPr>
          <w:rFonts w:ascii="Arial" w:hAnsi="Arial" w:cs="Arial"/>
          <w:bCs/>
          <w:sz w:val="20"/>
          <w:szCs w:val="20"/>
        </w:rPr>
        <w:t xml:space="preserve">, </w:t>
      </w:r>
      <w:proofErr w:type="spellStart"/>
      <w:r w:rsidRPr="004255EE">
        <w:rPr>
          <w:rFonts w:ascii="Arial" w:hAnsi="Arial" w:cs="Arial"/>
          <w:bCs/>
          <w:sz w:val="20"/>
          <w:szCs w:val="20"/>
        </w:rPr>
        <w:t>respectively</w:t>
      </w:r>
      <w:proofErr w:type="spellEnd"/>
      <w:r w:rsidRPr="004255EE">
        <w:rPr>
          <w:rFonts w:ascii="Arial" w:hAnsi="Arial" w:cs="Arial"/>
          <w:bCs/>
          <w:sz w:val="20"/>
          <w:szCs w:val="20"/>
        </w:rPr>
        <w:t xml:space="preserve"> 36,2±5,1 </w:t>
      </w:r>
      <w:proofErr w:type="spellStart"/>
      <w:r w:rsidRPr="004255EE">
        <w:rPr>
          <w:rFonts w:ascii="Arial" w:hAnsi="Arial" w:cs="Arial"/>
          <w:bCs/>
          <w:sz w:val="20"/>
          <w:szCs w:val="20"/>
        </w:rPr>
        <w:t>year</w:t>
      </w:r>
      <w:proofErr w:type="spellEnd"/>
      <w:r w:rsidRPr="004255EE">
        <w:rPr>
          <w:rFonts w:ascii="Arial" w:hAnsi="Arial" w:cs="Arial"/>
          <w:bCs/>
          <w:sz w:val="20"/>
          <w:szCs w:val="20"/>
        </w:rPr>
        <w:t xml:space="preserve">, 24,7±4,3 kg/m2, </w:t>
      </w:r>
      <w:proofErr w:type="spellStart"/>
      <w:r w:rsidRPr="004255EE">
        <w:rPr>
          <w:rFonts w:ascii="Arial" w:hAnsi="Arial" w:cs="Arial"/>
          <w:bCs/>
          <w:sz w:val="20"/>
          <w:szCs w:val="20"/>
        </w:rPr>
        <w:t>non</w:t>
      </w:r>
      <w:proofErr w:type="spellEnd"/>
      <w:r w:rsidRPr="004255EE">
        <w:rPr>
          <w:rFonts w:ascii="Arial" w:hAnsi="Arial" w:cs="Arial"/>
          <w:bCs/>
          <w:sz w:val="20"/>
          <w:szCs w:val="20"/>
        </w:rPr>
        <w:t xml:space="preserve"> </w:t>
      </w:r>
      <w:proofErr w:type="spellStart"/>
      <w:r w:rsidRPr="004255EE">
        <w:rPr>
          <w:rFonts w:ascii="Arial" w:hAnsi="Arial" w:cs="Arial"/>
          <w:bCs/>
          <w:sz w:val="20"/>
          <w:szCs w:val="20"/>
        </w:rPr>
        <w:t>working</w:t>
      </w:r>
      <w:proofErr w:type="spellEnd"/>
      <w:r w:rsidRPr="004255EE">
        <w:rPr>
          <w:rFonts w:ascii="Arial" w:hAnsi="Arial" w:cs="Arial"/>
          <w:bCs/>
          <w:sz w:val="20"/>
          <w:szCs w:val="20"/>
        </w:rPr>
        <w:t xml:space="preserve"> </w:t>
      </w:r>
      <w:proofErr w:type="spellStart"/>
      <w:r w:rsidRPr="004255EE">
        <w:rPr>
          <w:rFonts w:ascii="Arial" w:hAnsi="Arial" w:cs="Arial"/>
          <w:bCs/>
          <w:sz w:val="20"/>
          <w:szCs w:val="20"/>
        </w:rPr>
        <w:t>women</w:t>
      </w:r>
      <w:proofErr w:type="spellEnd"/>
      <w:r w:rsidRPr="004255EE">
        <w:rPr>
          <w:rFonts w:ascii="Arial" w:hAnsi="Arial" w:cs="Arial"/>
          <w:bCs/>
          <w:sz w:val="20"/>
          <w:szCs w:val="20"/>
        </w:rPr>
        <w:t xml:space="preserve">, </w:t>
      </w:r>
      <w:proofErr w:type="spellStart"/>
      <w:r w:rsidRPr="004255EE">
        <w:rPr>
          <w:rFonts w:ascii="Arial" w:hAnsi="Arial" w:cs="Arial"/>
          <w:bCs/>
          <w:sz w:val="20"/>
          <w:szCs w:val="20"/>
        </w:rPr>
        <w:t>are</w:t>
      </w:r>
      <w:proofErr w:type="spellEnd"/>
      <w:r w:rsidRPr="004255EE">
        <w:rPr>
          <w:rFonts w:ascii="Arial" w:hAnsi="Arial" w:cs="Arial"/>
          <w:bCs/>
          <w:sz w:val="20"/>
          <w:szCs w:val="20"/>
        </w:rPr>
        <w:t xml:space="preserve"> 39,9±6,9 </w:t>
      </w:r>
      <w:proofErr w:type="spellStart"/>
      <w:r w:rsidRPr="004255EE">
        <w:rPr>
          <w:rFonts w:ascii="Arial" w:hAnsi="Arial" w:cs="Arial"/>
          <w:bCs/>
          <w:sz w:val="20"/>
          <w:szCs w:val="20"/>
        </w:rPr>
        <w:t>year</w:t>
      </w:r>
      <w:proofErr w:type="spellEnd"/>
      <w:r w:rsidRPr="004255EE">
        <w:rPr>
          <w:rFonts w:ascii="Arial" w:hAnsi="Arial" w:cs="Arial"/>
          <w:bCs/>
          <w:sz w:val="20"/>
          <w:szCs w:val="20"/>
        </w:rPr>
        <w:t xml:space="preserve">, 27,2±4,4 kg/m2. </w:t>
      </w:r>
      <w:proofErr w:type="spellStart"/>
      <w:r w:rsidRPr="004255EE">
        <w:rPr>
          <w:rFonts w:ascii="Arial" w:hAnsi="Arial" w:cs="Arial"/>
          <w:bCs/>
          <w:sz w:val="20"/>
          <w:szCs w:val="20"/>
        </w:rPr>
        <w:t>They</w:t>
      </w:r>
      <w:proofErr w:type="spellEnd"/>
      <w:r w:rsidRPr="004255EE">
        <w:rPr>
          <w:rFonts w:ascii="Arial" w:hAnsi="Arial" w:cs="Arial"/>
          <w:bCs/>
          <w:sz w:val="20"/>
          <w:szCs w:val="20"/>
        </w:rPr>
        <w:t xml:space="preserve"> </w:t>
      </w:r>
      <w:proofErr w:type="spellStart"/>
      <w:r w:rsidRPr="004255EE">
        <w:rPr>
          <w:rFonts w:ascii="Arial" w:hAnsi="Arial" w:cs="Arial"/>
          <w:bCs/>
          <w:sz w:val="20"/>
          <w:szCs w:val="20"/>
        </w:rPr>
        <w:t>more</w:t>
      </w:r>
      <w:proofErr w:type="spellEnd"/>
      <w:r w:rsidRPr="004255EE">
        <w:rPr>
          <w:rFonts w:ascii="Arial" w:hAnsi="Arial" w:cs="Arial"/>
          <w:bCs/>
          <w:sz w:val="20"/>
          <w:szCs w:val="20"/>
        </w:rPr>
        <w:t xml:space="preserve"> </w:t>
      </w:r>
      <w:proofErr w:type="spellStart"/>
      <w:r w:rsidRPr="004255EE">
        <w:rPr>
          <w:rFonts w:ascii="Arial" w:hAnsi="Arial" w:cs="Arial"/>
          <w:bCs/>
          <w:sz w:val="20"/>
          <w:szCs w:val="20"/>
        </w:rPr>
        <w:t>pursue</w:t>
      </w:r>
      <w:proofErr w:type="spellEnd"/>
      <w:r w:rsidRPr="004255EE">
        <w:rPr>
          <w:rFonts w:ascii="Arial" w:hAnsi="Arial" w:cs="Arial"/>
          <w:bCs/>
          <w:sz w:val="20"/>
          <w:szCs w:val="20"/>
        </w:rPr>
        <w:t xml:space="preserve"> </w:t>
      </w:r>
      <w:proofErr w:type="spellStart"/>
      <w:r w:rsidRPr="004255EE">
        <w:rPr>
          <w:rFonts w:ascii="Arial" w:hAnsi="Arial" w:cs="Arial"/>
          <w:bCs/>
          <w:sz w:val="20"/>
          <w:szCs w:val="20"/>
        </w:rPr>
        <w:t>media</w:t>
      </w:r>
      <w:proofErr w:type="spellEnd"/>
      <w:r w:rsidRPr="004255EE">
        <w:rPr>
          <w:rFonts w:ascii="Arial" w:hAnsi="Arial" w:cs="Arial"/>
          <w:bCs/>
          <w:sz w:val="20"/>
          <w:szCs w:val="20"/>
        </w:rPr>
        <w:t xml:space="preserve"> is </w:t>
      </w:r>
      <w:proofErr w:type="spellStart"/>
      <w:r w:rsidRPr="004255EE">
        <w:rPr>
          <w:rFonts w:ascii="Arial" w:hAnsi="Arial" w:cs="Arial"/>
          <w:bCs/>
          <w:sz w:val="20"/>
          <w:szCs w:val="20"/>
        </w:rPr>
        <w:t>television</w:t>
      </w:r>
      <w:proofErr w:type="spellEnd"/>
      <w:r w:rsidRPr="004255EE">
        <w:rPr>
          <w:rFonts w:ascii="Arial" w:hAnsi="Arial" w:cs="Arial"/>
          <w:bCs/>
          <w:sz w:val="20"/>
          <w:szCs w:val="20"/>
        </w:rPr>
        <w:t xml:space="preserve"> </w:t>
      </w:r>
      <w:proofErr w:type="spellStart"/>
      <w:r w:rsidRPr="004255EE">
        <w:rPr>
          <w:rFonts w:ascii="Arial" w:hAnsi="Arial" w:cs="Arial"/>
          <w:bCs/>
          <w:sz w:val="20"/>
          <w:szCs w:val="20"/>
        </w:rPr>
        <w:t>with</w:t>
      </w:r>
      <w:proofErr w:type="spellEnd"/>
      <w:r w:rsidRPr="004255EE">
        <w:rPr>
          <w:rFonts w:ascii="Arial" w:hAnsi="Arial" w:cs="Arial"/>
          <w:bCs/>
          <w:sz w:val="20"/>
          <w:szCs w:val="20"/>
        </w:rPr>
        <w:t xml:space="preserve"> 79,3% of </w:t>
      </w:r>
      <w:proofErr w:type="spellStart"/>
      <w:r w:rsidRPr="004255EE">
        <w:rPr>
          <w:rFonts w:ascii="Arial" w:hAnsi="Arial" w:cs="Arial"/>
          <w:bCs/>
          <w:sz w:val="20"/>
          <w:szCs w:val="20"/>
        </w:rPr>
        <w:t>women</w:t>
      </w:r>
      <w:proofErr w:type="spellEnd"/>
      <w:r w:rsidRPr="004255EE">
        <w:rPr>
          <w:rFonts w:ascii="Arial" w:hAnsi="Arial" w:cs="Arial"/>
          <w:bCs/>
          <w:sz w:val="20"/>
          <w:szCs w:val="20"/>
        </w:rPr>
        <w:t xml:space="preserve"> </w:t>
      </w:r>
      <w:proofErr w:type="spellStart"/>
      <w:r w:rsidRPr="004255EE">
        <w:rPr>
          <w:rFonts w:ascii="Arial" w:hAnsi="Arial" w:cs="Arial"/>
          <w:bCs/>
          <w:sz w:val="20"/>
          <w:szCs w:val="20"/>
        </w:rPr>
        <w:t>every</w:t>
      </w:r>
      <w:proofErr w:type="spellEnd"/>
      <w:r w:rsidRPr="004255EE">
        <w:rPr>
          <w:rFonts w:ascii="Arial" w:hAnsi="Arial" w:cs="Arial"/>
          <w:bCs/>
          <w:sz w:val="20"/>
          <w:szCs w:val="20"/>
        </w:rPr>
        <w:t xml:space="preserve"> </w:t>
      </w:r>
      <w:proofErr w:type="spellStart"/>
      <w:r w:rsidRPr="004255EE">
        <w:rPr>
          <w:rFonts w:ascii="Arial" w:hAnsi="Arial" w:cs="Arial"/>
          <w:bCs/>
          <w:sz w:val="20"/>
          <w:szCs w:val="20"/>
        </w:rPr>
        <w:t>day</w:t>
      </w:r>
      <w:proofErr w:type="spellEnd"/>
      <w:r w:rsidRPr="004255EE">
        <w:rPr>
          <w:rFonts w:ascii="Arial" w:hAnsi="Arial" w:cs="Arial"/>
          <w:bCs/>
          <w:sz w:val="20"/>
          <w:szCs w:val="20"/>
        </w:rPr>
        <w:t xml:space="preserve">. </w:t>
      </w:r>
      <w:proofErr w:type="spellStart"/>
      <w:r w:rsidRPr="004255EE">
        <w:rPr>
          <w:rFonts w:ascii="Arial" w:hAnsi="Arial" w:cs="Arial"/>
          <w:bCs/>
          <w:sz w:val="20"/>
          <w:szCs w:val="20"/>
        </w:rPr>
        <w:t>Working</w:t>
      </w:r>
      <w:proofErr w:type="spellEnd"/>
      <w:r w:rsidRPr="004255EE">
        <w:rPr>
          <w:rFonts w:ascii="Arial" w:hAnsi="Arial" w:cs="Arial"/>
          <w:bCs/>
          <w:sz w:val="20"/>
          <w:szCs w:val="20"/>
        </w:rPr>
        <w:t xml:space="preserve"> </w:t>
      </w:r>
      <w:proofErr w:type="spellStart"/>
      <w:r w:rsidRPr="004255EE">
        <w:rPr>
          <w:rFonts w:ascii="Arial" w:hAnsi="Arial" w:cs="Arial"/>
          <w:bCs/>
          <w:sz w:val="20"/>
          <w:szCs w:val="20"/>
        </w:rPr>
        <w:t>women</w:t>
      </w:r>
      <w:proofErr w:type="spellEnd"/>
      <w:r w:rsidRPr="004255EE">
        <w:rPr>
          <w:rFonts w:ascii="Arial" w:hAnsi="Arial" w:cs="Arial"/>
          <w:bCs/>
          <w:sz w:val="20"/>
          <w:szCs w:val="20"/>
        </w:rPr>
        <w:t xml:space="preserve"> of %76,0 </w:t>
      </w:r>
      <w:proofErr w:type="spellStart"/>
      <w:r w:rsidRPr="004255EE">
        <w:rPr>
          <w:rFonts w:ascii="Arial" w:hAnsi="Arial" w:cs="Arial"/>
          <w:bCs/>
          <w:sz w:val="20"/>
          <w:szCs w:val="20"/>
        </w:rPr>
        <w:t>are</w:t>
      </w:r>
      <w:proofErr w:type="spellEnd"/>
      <w:r w:rsidRPr="004255EE">
        <w:rPr>
          <w:rFonts w:ascii="Arial" w:hAnsi="Arial" w:cs="Arial"/>
          <w:bCs/>
          <w:sz w:val="20"/>
          <w:szCs w:val="20"/>
        </w:rPr>
        <w:t xml:space="preserve"> </w:t>
      </w:r>
      <w:proofErr w:type="spellStart"/>
      <w:r w:rsidRPr="004255EE">
        <w:rPr>
          <w:rFonts w:ascii="Arial" w:hAnsi="Arial" w:cs="Arial"/>
          <w:bCs/>
          <w:sz w:val="20"/>
          <w:szCs w:val="20"/>
        </w:rPr>
        <w:t>sometimes</w:t>
      </w:r>
      <w:proofErr w:type="spellEnd"/>
      <w:r w:rsidRPr="004255EE">
        <w:rPr>
          <w:rFonts w:ascii="Arial" w:hAnsi="Arial" w:cs="Arial"/>
          <w:bCs/>
          <w:sz w:val="20"/>
          <w:szCs w:val="20"/>
        </w:rPr>
        <w:t xml:space="preserve"> </w:t>
      </w:r>
      <w:proofErr w:type="spellStart"/>
      <w:r w:rsidRPr="004255EE">
        <w:rPr>
          <w:rFonts w:ascii="Arial" w:hAnsi="Arial" w:cs="Arial"/>
          <w:bCs/>
          <w:sz w:val="20"/>
          <w:szCs w:val="20"/>
        </w:rPr>
        <w:t>influenced</w:t>
      </w:r>
      <w:proofErr w:type="spellEnd"/>
      <w:r w:rsidRPr="004255EE">
        <w:rPr>
          <w:rFonts w:ascii="Arial" w:hAnsi="Arial" w:cs="Arial"/>
          <w:bCs/>
          <w:sz w:val="20"/>
          <w:szCs w:val="20"/>
        </w:rPr>
        <w:t xml:space="preserve"> </w:t>
      </w:r>
      <w:proofErr w:type="spellStart"/>
      <w:r w:rsidRPr="004255EE">
        <w:rPr>
          <w:rFonts w:ascii="Arial" w:hAnsi="Arial" w:cs="Arial"/>
          <w:bCs/>
          <w:sz w:val="20"/>
          <w:szCs w:val="20"/>
        </w:rPr>
        <w:t>to</w:t>
      </w:r>
      <w:proofErr w:type="spellEnd"/>
      <w:r w:rsidRPr="004255EE">
        <w:rPr>
          <w:rFonts w:ascii="Arial" w:hAnsi="Arial" w:cs="Arial"/>
          <w:bCs/>
          <w:sz w:val="20"/>
          <w:szCs w:val="20"/>
        </w:rPr>
        <w:t xml:space="preserve"> buy </w:t>
      </w:r>
      <w:proofErr w:type="spellStart"/>
      <w:r w:rsidRPr="004255EE">
        <w:rPr>
          <w:rFonts w:ascii="Arial" w:hAnsi="Arial" w:cs="Arial"/>
          <w:bCs/>
          <w:sz w:val="20"/>
          <w:szCs w:val="20"/>
        </w:rPr>
        <w:t>nutrient</w:t>
      </w:r>
      <w:proofErr w:type="spellEnd"/>
      <w:r w:rsidRPr="004255EE">
        <w:rPr>
          <w:rFonts w:ascii="Arial" w:hAnsi="Arial" w:cs="Arial"/>
          <w:bCs/>
          <w:sz w:val="20"/>
          <w:szCs w:val="20"/>
        </w:rPr>
        <w:t xml:space="preserve"> </w:t>
      </w:r>
      <w:proofErr w:type="spellStart"/>
      <w:r w:rsidRPr="004255EE">
        <w:rPr>
          <w:rFonts w:ascii="Arial" w:hAnsi="Arial" w:cs="Arial"/>
          <w:bCs/>
          <w:sz w:val="20"/>
          <w:szCs w:val="20"/>
        </w:rPr>
        <w:t>and</w:t>
      </w:r>
      <w:proofErr w:type="spellEnd"/>
      <w:r w:rsidRPr="004255EE">
        <w:rPr>
          <w:rFonts w:ascii="Arial" w:hAnsi="Arial" w:cs="Arial"/>
          <w:bCs/>
          <w:sz w:val="20"/>
          <w:szCs w:val="20"/>
        </w:rPr>
        <w:t xml:space="preserve"> </w:t>
      </w:r>
      <w:proofErr w:type="spellStart"/>
      <w:r w:rsidRPr="004255EE">
        <w:rPr>
          <w:rFonts w:ascii="Arial" w:hAnsi="Arial" w:cs="Arial"/>
          <w:bCs/>
          <w:sz w:val="20"/>
          <w:szCs w:val="20"/>
        </w:rPr>
        <w:t>beverage</w:t>
      </w:r>
      <w:proofErr w:type="spellEnd"/>
      <w:r w:rsidRPr="004255EE">
        <w:rPr>
          <w:rFonts w:ascii="Arial" w:hAnsi="Arial" w:cs="Arial"/>
          <w:bCs/>
          <w:sz w:val="20"/>
          <w:szCs w:val="20"/>
        </w:rPr>
        <w:t xml:space="preserve"> </w:t>
      </w:r>
      <w:proofErr w:type="spellStart"/>
      <w:r w:rsidRPr="004255EE">
        <w:rPr>
          <w:rFonts w:ascii="Arial" w:hAnsi="Arial" w:cs="Arial"/>
          <w:bCs/>
          <w:sz w:val="20"/>
          <w:szCs w:val="20"/>
        </w:rPr>
        <w:t>advertisements</w:t>
      </w:r>
      <w:proofErr w:type="spellEnd"/>
      <w:r w:rsidRPr="004255EE">
        <w:rPr>
          <w:rFonts w:ascii="Arial" w:hAnsi="Arial" w:cs="Arial"/>
          <w:bCs/>
          <w:sz w:val="20"/>
          <w:szCs w:val="20"/>
        </w:rPr>
        <w:t xml:space="preserve">, </w:t>
      </w:r>
      <w:proofErr w:type="spellStart"/>
      <w:r w:rsidRPr="004255EE">
        <w:rPr>
          <w:rFonts w:ascii="Arial" w:hAnsi="Arial" w:cs="Arial"/>
          <w:bCs/>
          <w:sz w:val="20"/>
          <w:szCs w:val="20"/>
        </w:rPr>
        <w:t>non</w:t>
      </w:r>
      <w:proofErr w:type="spellEnd"/>
      <w:r w:rsidRPr="004255EE">
        <w:rPr>
          <w:rFonts w:ascii="Arial" w:hAnsi="Arial" w:cs="Arial"/>
          <w:bCs/>
          <w:sz w:val="20"/>
          <w:szCs w:val="20"/>
        </w:rPr>
        <w:t xml:space="preserve"> </w:t>
      </w:r>
      <w:proofErr w:type="spellStart"/>
      <w:r w:rsidRPr="004255EE">
        <w:rPr>
          <w:rFonts w:ascii="Arial" w:hAnsi="Arial" w:cs="Arial"/>
          <w:bCs/>
          <w:sz w:val="20"/>
          <w:szCs w:val="20"/>
        </w:rPr>
        <w:t>working</w:t>
      </w:r>
      <w:proofErr w:type="spellEnd"/>
      <w:r w:rsidRPr="004255EE">
        <w:rPr>
          <w:rFonts w:ascii="Arial" w:hAnsi="Arial" w:cs="Arial"/>
          <w:bCs/>
          <w:sz w:val="20"/>
          <w:szCs w:val="20"/>
        </w:rPr>
        <w:t xml:space="preserve"> </w:t>
      </w:r>
      <w:proofErr w:type="spellStart"/>
      <w:r w:rsidRPr="004255EE">
        <w:rPr>
          <w:rFonts w:ascii="Arial" w:hAnsi="Arial" w:cs="Arial"/>
          <w:bCs/>
          <w:sz w:val="20"/>
          <w:szCs w:val="20"/>
        </w:rPr>
        <w:t>women</w:t>
      </w:r>
      <w:proofErr w:type="spellEnd"/>
      <w:r w:rsidRPr="004255EE">
        <w:rPr>
          <w:rFonts w:ascii="Arial" w:hAnsi="Arial" w:cs="Arial"/>
          <w:bCs/>
          <w:sz w:val="20"/>
          <w:szCs w:val="20"/>
        </w:rPr>
        <w:t xml:space="preserve"> 70,7% of </w:t>
      </w:r>
      <w:proofErr w:type="spellStart"/>
      <w:r w:rsidRPr="004255EE">
        <w:rPr>
          <w:rFonts w:ascii="Arial" w:hAnsi="Arial" w:cs="Arial"/>
          <w:bCs/>
          <w:sz w:val="20"/>
          <w:szCs w:val="20"/>
        </w:rPr>
        <w:t>are</w:t>
      </w:r>
      <w:proofErr w:type="spellEnd"/>
      <w:r w:rsidRPr="004255EE">
        <w:rPr>
          <w:rFonts w:ascii="Arial" w:hAnsi="Arial" w:cs="Arial"/>
          <w:bCs/>
          <w:sz w:val="20"/>
          <w:szCs w:val="20"/>
        </w:rPr>
        <w:t xml:space="preserve"> </w:t>
      </w:r>
      <w:proofErr w:type="spellStart"/>
      <w:r w:rsidRPr="004255EE">
        <w:rPr>
          <w:rFonts w:ascii="Arial" w:hAnsi="Arial" w:cs="Arial"/>
          <w:bCs/>
          <w:sz w:val="20"/>
          <w:szCs w:val="20"/>
        </w:rPr>
        <w:t>sometimes</w:t>
      </w:r>
      <w:proofErr w:type="spellEnd"/>
      <w:r w:rsidRPr="004255EE">
        <w:rPr>
          <w:rFonts w:ascii="Arial" w:hAnsi="Arial" w:cs="Arial"/>
          <w:bCs/>
          <w:sz w:val="20"/>
          <w:szCs w:val="20"/>
        </w:rPr>
        <w:t xml:space="preserve"> </w:t>
      </w:r>
      <w:proofErr w:type="spellStart"/>
      <w:r w:rsidRPr="004255EE">
        <w:rPr>
          <w:rFonts w:ascii="Arial" w:hAnsi="Arial" w:cs="Arial"/>
          <w:bCs/>
          <w:sz w:val="20"/>
          <w:szCs w:val="20"/>
        </w:rPr>
        <w:t>influenced</w:t>
      </w:r>
      <w:proofErr w:type="spellEnd"/>
      <w:r w:rsidRPr="004255EE">
        <w:rPr>
          <w:rFonts w:ascii="Arial" w:hAnsi="Arial" w:cs="Arial"/>
          <w:bCs/>
          <w:sz w:val="20"/>
          <w:szCs w:val="20"/>
        </w:rPr>
        <w:t xml:space="preserve"> </w:t>
      </w:r>
      <w:proofErr w:type="spellStart"/>
      <w:r w:rsidRPr="004255EE">
        <w:rPr>
          <w:rFonts w:ascii="Arial" w:hAnsi="Arial" w:cs="Arial"/>
          <w:bCs/>
          <w:sz w:val="20"/>
          <w:szCs w:val="20"/>
        </w:rPr>
        <w:t>to</w:t>
      </w:r>
      <w:proofErr w:type="spellEnd"/>
      <w:r w:rsidRPr="004255EE">
        <w:rPr>
          <w:rFonts w:ascii="Arial" w:hAnsi="Arial" w:cs="Arial"/>
          <w:bCs/>
          <w:sz w:val="20"/>
          <w:szCs w:val="20"/>
        </w:rPr>
        <w:t xml:space="preserve"> buy </w:t>
      </w:r>
      <w:proofErr w:type="spellStart"/>
      <w:r w:rsidRPr="004255EE">
        <w:rPr>
          <w:rFonts w:ascii="Arial" w:hAnsi="Arial" w:cs="Arial"/>
          <w:bCs/>
          <w:sz w:val="20"/>
          <w:szCs w:val="20"/>
        </w:rPr>
        <w:t>food</w:t>
      </w:r>
      <w:proofErr w:type="spellEnd"/>
      <w:r w:rsidRPr="004255EE">
        <w:rPr>
          <w:rFonts w:ascii="Arial" w:hAnsi="Arial" w:cs="Arial"/>
          <w:bCs/>
          <w:sz w:val="20"/>
          <w:szCs w:val="20"/>
        </w:rPr>
        <w:t xml:space="preserve"> </w:t>
      </w:r>
      <w:proofErr w:type="spellStart"/>
      <w:r w:rsidRPr="004255EE">
        <w:rPr>
          <w:rFonts w:ascii="Arial" w:hAnsi="Arial" w:cs="Arial"/>
          <w:bCs/>
          <w:sz w:val="20"/>
          <w:szCs w:val="20"/>
        </w:rPr>
        <w:t>and</w:t>
      </w:r>
      <w:proofErr w:type="spellEnd"/>
      <w:r w:rsidRPr="004255EE">
        <w:rPr>
          <w:rFonts w:ascii="Arial" w:hAnsi="Arial" w:cs="Arial"/>
          <w:bCs/>
          <w:sz w:val="20"/>
          <w:szCs w:val="20"/>
        </w:rPr>
        <w:t xml:space="preserve"> </w:t>
      </w:r>
      <w:proofErr w:type="spellStart"/>
      <w:r w:rsidRPr="004255EE">
        <w:rPr>
          <w:rFonts w:ascii="Arial" w:hAnsi="Arial" w:cs="Arial"/>
          <w:bCs/>
          <w:sz w:val="20"/>
          <w:szCs w:val="20"/>
        </w:rPr>
        <w:t>beverage</w:t>
      </w:r>
      <w:proofErr w:type="spellEnd"/>
      <w:r w:rsidRPr="004255EE">
        <w:rPr>
          <w:rFonts w:ascii="Arial" w:hAnsi="Arial" w:cs="Arial"/>
          <w:bCs/>
          <w:sz w:val="20"/>
          <w:szCs w:val="20"/>
        </w:rPr>
        <w:t xml:space="preserve"> </w:t>
      </w:r>
      <w:proofErr w:type="spellStart"/>
      <w:r w:rsidRPr="004255EE">
        <w:rPr>
          <w:rFonts w:ascii="Arial" w:hAnsi="Arial" w:cs="Arial"/>
          <w:bCs/>
          <w:sz w:val="20"/>
          <w:szCs w:val="20"/>
        </w:rPr>
        <w:t>advertisements</w:t>
      </w:r>
      <w:proofErr w:type="spellEnd"/>
      <w:r w:rsidRPr="004255EE">
        <w:rPr>
          <w:rFonts w:ascii="Arial" w:hAnsi="Arial" w:cs="Arial"/>
          <w:bCs/>
          <w:sz w:val="20"/>
          <w:szCs w:val="20"/>
        </w:rPr>
        <w:t xml:space="preserve">. </w:t>
      </w:r>
      <w:proofErr w:type="spellStart"/>
      <w:r w:rsidRPr="004255EE">
        <w:rPr>
          <w:rFonts w:ascii="Arial" w:hAnsi="Arial" w:cs="Arial"/>
          <w:bCs/>
          <w:sz w:val="20"/>
          <w:szCs w:val="20"/>
        </w:rPr>
        <w:t>Women's</w:t>
      </w:r>
      <w:proofErr w:type="spellEnd"/>
      <w:r w:rsidRPr="004255EE">
        <w:rPr>
          <w:rFonts w:ascii="Arial" w:hAnsi="Arial" w:cs="Arial"/>
          <w:bCs/>
          <w:sz w:val="20"/>
          <w:szCs w:val="20"/>
        </w:rPr>
        <w:t xml:space="preserve"> in </w:t>
      </w:r>
      <w:proofErr w:type="spellStart"/>
      <w:r w:rsidRPr="004255EE">
        <w:rPr>
          <w:rFonts w:ascii="Arial" w:hAnsi="Arial" w:cs="Arial"/>
          <w:bCs/>
          <w:sz w:val="20"/>
          <w:szCs w:val="20"/>
        </w:rPr>
        <w:t>the</w:t>
      </w:r>
      <w:proofErr w:type="spellEnd"/>
      <w:r w:rsidRPr="004255EE">
        <w:rPr>
          <w:rFonts w:ascii="Arial" w:hAnsi="Arial" w:cs="Arial"/>
          <w:bCs/>
          <w:sz w:val="20"/>
          <w:szCs w:val="20"/>
        </w:rPr>
        <w:t xml:space="preserve"> </w:t>
      </w:r>
      <w:proofErr w:type="spellStart"/>
      <w:r w:rsidRPr="004255EE">
        <w:rPr>
          <w:rFonts w:ascii="Arial" w:hAnsi="Arial" w:cs="Arial"/>
          <w:bCs/>
          <w:sz w:val="20"/>
          <w:szCs w:val="20"/>
        </w:rPr>
        <w:t>media</w:t>
      </w:r>
      <w:proofErr w:type="spellEnd"/>
      <w:r w:rsidRPr="004255EE">
        <w:rPr>
          <w:rFonts w:ascii="Arial" w:hAnsi="Arial" w:cs="Arial"/>
          <w:bCs/>
          <w:sz w:val="20"/>
          <w:szCs w:val="20"/>
        </w:rPr>
        <w:t xml:space="preserve"> </w:t>
      </w:r>
      <w:proofErr w:type="spellStart"/>
      <w:r w:rsidRPr="004255EE">
        <w:rPr>
          <w:rFonts w:ascii="Arial" w:hAnsi="Arial" w:cs="Arial"/>
          <w:bCs/>
          <w:sz w:val="20"/>
          <w:szCs w:val="20"/>
        </w:rPr>
        <w:t>bodies</w:t>
      </w:r>
      <w:proofErr w:type="spellEnd"/>
      <w:r w:rsidRPr="004255EE">
        <w:rPr>
          <w:rFonts w:ascii="Arial" w:hAnsi="Arial" w:cs="Arial"/>
          <w:bCs/>
          <w:sz w:val="20"/>
          <w:szCs w:val="20"/>
        </w:rPr>
        <w:t xml:space="preserve"> </w:t>
      </w:r>
      <w:proofErr w:type="spellStart"/>
      <w:r w:rsidRPr="004255EE">
        <w:rPr>
          <w:rFonts w:ascii="Arial" w:hAnsi="Arial" w:cs="Arial"/>
          <w:bCs/>
          <w:sz w:val="20"/>
          <w:szCs w:val="20"/>
        </w:rPr>
        <w:t>that</w:t>
      </w:r>
      <w:proofErr w:type="spellEnd"/>
      <w:r w:rsidRPr="004255EE">
        <w:rPr>
          <w:rFonts w:ascii="Arial" w:hAnsi="Arial" w:cs="Arial"/>
          <w:bCs/>
          <w:sz w:val="20"/>
          <w:szCs w:val="20"/>
        </w:rPr>
        <w:t xml:space="preserve"> </w:t>
      </w:r>
      <w:proofErr w:type="spellStart"/>
      <w:r w:rsidRPr="004255EE">
        <w:rPr>
          <w:rFonts w:ascii="Arial" w:hAnsi="Arial" w:cs="Arial"/>
          <w:bCs/>
          <w:sz w:val="20"/>
          <w:szCs w:val="20"/>
        </w:rPr>
        <w:t>the</w:t>
      </w:r>
      <w:proofErr w:type="spellEnd"/>
      <w:r w:rsidRPr="004255EE">
        <w:rPr>
          <w:rFonts w:ascii="Arial" w:hAnsi="Arial" w:cs="Arial"/>
          <w:bCs/>
          <w:sz w:val="20"/>
          <w:szCs w:val="20"/>
        </w:rPr>
        <w:t xml:space="preserve"> </w:t>
      </w:r>
      <w:proofErr w:type="spellStart"/>
      <w:r w:rsidRPr="004255EE">
        <w:rPr>
          <w:rFonts w:ascii="Arial" w:hAnsi="Arial" w:cs="Arial"/>
          <w:bCs/>
          <w:sz w:val="20"/>
          <w:szCs w:val="20"/>
        </w:rPr>
        <w:t>more</w:t>
      </w:r>
      <w:proofErr w:type="spellEnd"/>
      <w:r w:rsidRPr="004255EE">
        <w:rPr>
          <w:rFonts w:ascii="Arial" w:hAnsi="Arial" w:cs="Arial"/>
          <w:bCs/>
          <w:sz w:val="20"/>
          <w:szCs w:val="20"/>
        </w:rPr>
        <w:t xml:space="preserve"> </w:t>
      </w:r>
      <w:proofErr w:type="spellStart"/>
      <w:r w:rsidRPr="004255EE">
        <w:rPr>
          <w:rFonts w:ascii="Arial" w:hAnsi="Arial" w:cs="Arial"/>
          <w:bCs/>
          <w:sz w:val="20"/>
          <w:szCs w:val="20"/>
        </w:rPr>
        <w:t>television</w:t>
      </w:r>
      <w:proofErr w:type="spellEnd"/>
      <w:r w:rsidRPr="004255EE">
        <w:rPr>
          <w:rFonts w:ascii="Arial" w:hAnsi="Arial" w:cs="Arial"/>
          <w:bCs/>
          <w:sz w:val="20"/>
          <w:szCs w:val="20"/>
        </w:rPr>
        <w:t xml:space="preserve"> </w:t>
      </w:r>
      <w:proofErr w:type="spellStart"/>
      <w:r w:rsidRPr="004255EE">
        <w:rPr>
          <w:rFonts w:ascii="Arial" w:hAnsi="Arial" w:cs="Arial"/>
          <w:bCs/>
          <w:sz w:val="20"/>
          <w:szCs w:val="20"/>
        </w:rPr>
        <w:t>advertising</w:t>
      </w:r>
      <w:proofErr w:type="spellEnd"/>
      <w:r w:rsidRPr="004255EE">
        <w:rPr>
          <w:rFonts w:ascii="Arial" w:hAnsi="Arial" w:cs="Arial"/>
          <w:bCs/>
          <w:sz w:val="20"/>
          <w:szCs w:val="20"/>
        </w:rPr>
        <w:t xml:space="preserve"> </w:t>
      </w:r>
      <w:proofErr w:type="spellStart"/>
      <w:r w:rsidRPr="004255EE">
        <w:rPr>
          <w:rFonts w:ascii="Arial" w:hAnsi="Arial" w:cs="Arial"/>
          <w:bCs/>
          <w:sz w:val="20"/>
          <w:szCs w:val="20"/>
        </w:rPr>
        <w:t>made</w:t>
      </w:r>
      <w:proofErr w:type="spellEnd"/>
      <w:r w:rsidRPr="004255EE">
        <w:rPr>
          <w:rFonts w:ascii="Arial" w:hAnsi="Arial" w:cs="Arial"/>
          <w:bCs/>
          <w:sz w:val="20"/>
          <w:szCs w:val="20"/>
        </w:rPr>
        <w:t xml:space="preserve"> </w:t>
      </w:r>
      <w:proofErr w:type="spellStart"/>
      <w:r w:rsidRPr="004255EE">
        <w:rPr>
          <w:rFonts w:ascii="Arial" w:hAnsi="Arial" w:cs="Arial"/>
          <w:bCs/>
          <w:sz w:val="20"/>
          <w:szCs w:val="20"/>
        </w:rPr>
        <w:t>nutrient</w:t>
      </w:r>
      <w:proofErr w:type="spellEnd"/>
      <w:r w:rsidRPr="004255EE">
        <w:rPr>
          <w:rFonts w:ascii="Arial" w:hAnsi="Arial" w:cs="Arial"/>
          <w:bCs/>
          <w:sz w:val="20"/>
          <w:szCs w:val="20"/>
        </w:rPr>
        <w:t xml:space="preserve"> </w:t>
      </w:r>
      <w:proofErr w:type="spellStart"/>
      <w:r w:rsidRPr="004255EE">
        <w:rPr>
          <w:rFonts w:ascii="Arial" w:hAnsi="Arial" w:cs="Arial"/>
          <w:bCs/>
          <w:sz w:val="20"/>
          <w:szCs w:val="20"/>
        </w:rPr>
        <w:t>and</w:t>
      </w:r>
      <w:proofErr w:type="spellEnd"/>
      <w:r w:rsidRPr="004255EE">
        <w:rPr>
          <w:rFonts w:ascii="Arial" w:hAnsi="Arial" w:cs="Arial"/>
          <w:bCs/>
          <w:sz w:val="20"/>
          <w:szCs w:val="20"/>
        </w:rPr>
        <w:t xml:space="preserve"> </w:t>
      </w:r>
      <w:proofErr w:type="spellStart"/>
      <w:r w:rsidRPr="004255EE">
        <w:rPr>
          <w:rFonts w:ascii="Arial" w:hAnsi="Arial" w:cs="Arial"/>
          <w:bCs/>
          <w:sz w:val="20"/>
          <w:szCs w:val="20"/>
        </w:rPr>
        <w:t>beverage</w:t>
      </w:r>
      <w:proofErr w:type="spellEnd"/>
      <w:r w:rsidRPr="004255EE">
        <w:rPr>
          <w:rFonts w:ascii="Arial" w:hAnsi="Arial" w:cs="Arial"/>
          <w:bCs/>
          <w:sz w:val="20"/>
          <w:szCs w:val="20"/>
        </w:rPr>
        <w:t xml:space="preserve"> </w:t>
      </w:r>
      <w:proofErr w:type="spellStart"/>
      <w:r w:rsidRPr="004255EE">
        <w:rPr>
          <w:rFonts w:ascii="Arial" w:hAnsi="Arial" w:cs="Arial"/>
          <w:bCs/>
          <w:sz w:val="20"/>
          <w:szCs w:val="20"/>
        </w:rPr>
        <w:t>to</w:t>
      </w:r>
      <w:proofErr w:type="spellEnd"/>
      <w:r w:rsidRPr="004255EE">
        <w:rPr>
          <w:rFonts w:ascii="Arial" w:hAnsi="Arial" w:cs="Arial"/>
          <w:bCs/>
          <w:sz w:val="20"/>
          <w:szCs w:val="20"/>
        </w:rPr>
        <w:t xml:space="preserve"> </w:t>
      </w:r>
      <w:proofErr w:type="spellStart"/>
      <w:r w:rsidRPr="004255EE">
        <w:rPr>
          <w:rFonts w:ascii="Arial" w:hAnsi="Arial" w:cs="Arial"/>
          <w:bCs/>
          <w:sz w:val="20"/>
          <w:szCs w:val="20"/>
        </w:rPr>
        <w:t>purchased</w:t>
      </w:r>
      <w:proofErr w:type="spellEnd"/>
      <w:r w:rsidRPr="004255EE">
        <w:rPr>
          <w:rFonts w:ascii="Arial" w:hAnsi="Arial" w:cs="Arial"/>
          <w:bCs/>
          <w:sz w:val="20"/>
          <w:szCs w:val="20"/>
        </w:rPr>
        <w:t xml:space="preserve">. </w:t>
      </w:r>
      <w:proofErr w:type="spellStart"/>
      <w:r w:rsidRPr="004255EE">
        <w:rPr>
          <w:rFonts w:ascii="Arial" w:hAnsi="Arial" w:cs="Arial"/>
          <w:bCs/>
          <w:sz w:val="20"/>
          <w:szCs w:val="20"/>
        </w:rPr>
        <w:t>Those</w:t>
      </w:r>
      <w:proofErr w:type="spellEnd"/>
      <w:r w:rsidRPr="004255EE">
        <w:rPr>
          <w:rFonts w:ascii="Arial" w:hAnsi="Arial" w:cs="Arial"/>
          <w:bCs/>
          <w:sz w:val="20"/>
          <w:szCs w:val="20"/>
        </w:rPr>
        <w:t xml:space="preserve"> </w:t>
      </w:r>
      <w:proofErr w:type="spellStart"/>
      <w:r w:rsidRPr="004255EE">
        <w:rPr>
          <w:rFonts w:ascii="Arial" w:hAnsi="Arial" w:cs="Arial"/>
          <w:bCs/>
          <w:sz w:val="20"/>
          <w:szCs w:val="20"/>
        </w:rPr>
        <w:t>purchased</w:t>
      </w:r>
      <w:proofErr w:type="spellEnd"/>
      <w:r w:rsidRPr="004255EE">
        <w:rPr>
          <w:rFonts w:ascii="Arial" w:hAnsi="Arial" w:cs="Arial"/>
          <w:bCs/>
          <w:sz w:val="20"/>
          <w:szCs w:val="20"/>
        </w:rPr>
        <w:t xml:space="preserve"> </w:t>
      </w:r>
      <w:proofErr w:type="spellStart"/>
      <w:r w:rsidRPr="004255EE">
        <w:rPr>
          <w:rFonts w:ascii="Arial" w:hAnsi="Arial" w:cs="Arial"/>
          <w:bCs/>
          <w:sz w:val="20"/>
          <w:szCs w:val="20"/>
        </w:rPr>
        <w:t>from</w:t>
      </w:r>
      <w:proofErr w:type="spellEnd"/>
      <w:r w:rsidRPr="004255EE">
        <w:rPr>
          <w:rFonts w:ascii="Arial" w:hAnsi="Arial" w:cs="Arial"/>
          <w:bCs/>
          <w:sz w:val="20"/>
          <w:szCs w:val="20"/>
        </w:rPr>
        <w:t xml:space="preserve"> </w:t>
      </w:r>
      <w:proofErr w:type="spellStart"/>
      <w:r w:rsidRPr="004255EE">
        <w:rPr>
          <w:rFonts w:ascii="Arial" w:hAnsi="Arial" w:cs="Arial"/>
          <w:bCs/>
          <w:sz w:val="20"/>
          <w:szCs w:val="20"/>
        </w:rPr>
        <w:t>the</w:t>
      </w:r>
      <w:proofErr w:type="spellEnd"/>
      <w:r w:rsidRPr="004255EE">
        <w:rPr>
          <w:rFonts w:ascii="Arial" w:hAnsi="Arial" w:cs="Arial"/>
          <w:bCs/>
          <w:sz w:val="20"/>
          <w:szCs w:val="20"/>
        </w:rPr>
        <w:t xml:space="preserve"> </w:t>
      </w:r>
      <w:proofErr w:type="spellStart"/>
      <w:r w:rsidRPr="004255EE">
        <w:rPr>
          <w:rFonts w:ascii="Arial" w:hAnsi="Arial" w:cs="Arial"/>
          <w:bCs/>
          <w:sz w:val="20"/>
          <w:szCs w:val="20"/>
        </w:rPr>
        <w:t>food</w:t>
      </w:r>
      <w:proofErr w:type="spellEnd"/>
      <w:r w:rsidRPr="004255EE">
        <w:rPr>
          <w:rFonts w:ascii="Arial" w:hAnsi="Arial" w:cs="Arial"/>
          <w:bCs/>
          <w:sz w:val="20"/>
          <w:szCs w:val="20"/>
        </w:rPr>
        <w:t xml:space="preserve"> </w:t>
      </w:r>
      <w:proofErr w:type="spellStart"/>
      <w:r w:rsidRPr="004255EE">
        <w:rPr>
          <w:rFonts w:ascii="Arial" w:hAnsi="Arial" w:cs="Arial"/>
          <w:bCs/>
          <w:sz w:val="20"/>
          <w:szCs w:val="20"/>
        </w:rPr>
        <w:t>and</w:t>
      </w:r>
      <w:proofErr w:type="spellEnd"/>
      <w:r w:rsidRPr="004255EE">
        <w:rPr>
          <w:rFonts w:ascii="Arial" w:hAnsi="Arial" w:cs="Arial"/>
          <w:bCs/>
          <w:sz w:val="20"/>
          <w:szCs w:val="20"/>
        </w:rPr>
        <w:t xml:space="preserve"> </w:t>
      </w:r>
      <w:proofErr w:type="spellStart"/>
      <w:r w:rsidRPr="004255EE">
        <w:rPr>
          <w:rFonts w:ascii="Arial" w:hAnsi="Arial" w:cs="Arial"/>
          <w:bCs/>
          <w:sz w:val="20"/>
          <w:szCs w:val="20"/>
        </w:rPr>
        <w:t>drinks</w:t>
      </w:r>
      <w:proofErr w:type="spellEnd"/>
      <w:r w:rsidRPr="004255EE">
        <w:rPr>
          <w:rFonts w:ascii="Arial" w:hAnsi="Arial" w:cs="Arial"/>
          <w:bCs/>
          <w:sz w:val="20"/>
          <w:szCs w:val="20"/>
        </w:rPr>
        <w:t xml:space="preserve"> </w:t>
      </w:r>
      <w:proofErr w:type="spellStart"/>
      <w:r w:rsidRPr="004255EE">
        <w:rPr>
          <w:rFonts w:ascii="Arial" w:hAnsi="Arial" w:cs="Arial"/>
          <w:bCs/>
          <w:sz w:val="20"/>
          <w:szCs w:val="20"/>
        </w:rPr>
        <w:t>advertised</w:t>
      </w:r>
      <w:proofErr w:type="spellEnd"/>
      <w:r w:rsidRPr="004255EE">
        <w:rPr>
          <w:rFonts w:ascii="Arial" w:hAnsi="Arial" w:cs="Arial"/>
          <w:bCs/>
          <w:sz w:val="20"/>
          <w:szCs w:val="20"/>
        </w:rPr>
        <w:t xml:space="preserve"> on </w:t>
      </w:r>
      <w:proofErr w:type="spellStart"/>
      <w:r w:rsidRPr="004255EE">
        <w:rPr>
          <w:rFonts w:ascii="Arial" w:hAnsi="Arial" w:cs="Arial"/>
          <w:bCs/>
          <w:sz w:val="20"/>
          <w:szCs w:val="20"/>
        </w:rPr>
        <w:t>television</w:t>
      </w:r>
      <w:proofErr w:type="spellEnd"/>
      <w:r w:rsidRPr="004255EE">
        <w:rPr>
          <w:rFonts w:ascii="Arial" w:hAnsi="Arial" w:cs="Arial"/>
          <w:bCs/>
          <w:sz w:val="20"/>
          <w:szCs w:val="20"/>
        </w:rPr>
        <w:t xml:space="preserve"> in </w:t>
      </w:r>
      <w:proofErr w:type="spellStart"/>
      <w:r w:rsidRPr="004255EE">
        <w:rPr>
          <w:rFonts w:ascii="Arial" w:hAnsi="Arial" w:cs="Arial"/>
          <w:bCs/>
          <w:sz w:val="20"/>
          <w:szCs w:val="20"/>
        </w:rPr>
        <w:t>working</w:t>
      </w:r>
      <w:proofErr w:type="spellEnd"/>
      <w:r w:rsidRPr="004255EE">
        <w:rPr>
          <w:rFonts w:ascii="Arial" w:hAnsi="Arial" w:cs="Arial"/>
          <w:bCs/>
          <w:sz w:val="20"/>
          <w:szCs w:val="20"/>
        </w:rPr>
        <w:t xml:space="preserve"> </w:t>
      </w:r>
      <w:proofErr w:type="spellStart"/>
      <w:r w:rsidRPr="004255EE">
        <w:rPr>
          <w:rFonts w:ascii="Arial" w:hAnsi="Arial" w:cs="Arial"/>
          <w:bCs/>
          <w:sz w:val="20"/>
          <w:szCs w:val="20"/>
        </w:rPr>
        <w:t>women</w:t>
      </w:r>
      <w:proofErr w:type="spellEnd"/>
      <w:r w:rsidRPr="004255EE">
        <w:rPr>
          <w:rFonts w:ascii="Arial" w:hAnsi="Arial" w:cs="Arial"/>
          <w:bCs/>
          <w:sz w:val="20"/>
          <w:szCs w:val="20"/>
        </w:rPr>
        <w:t xml:space="preserve">. </w:t>
      </w:r>
      <w:proofErr w:type="spellStart"/>
      <w:r w:rsidRPr="004255EE">
        <w:rPr>
          <w:rFonts w:ascii="Arial" w:hAnsi="Arial" w:cs="Arial"/>
          <w:bCs/>
          <w:sz w:val="20"/>
          <w:szCs w:val="20"/>
        </w:rPr>
        <w:t>Those</w:t>
      </w:r>
      <w:proofErr w:type="spellEnd"/>
      <w:r w:rsidRPr="004255EE">
        <w:rPr>
          <w:rFonts w:ascii="Arial" w:hAnsi="Arial" w:cs="Arial"/>
          <w:bCs/>
          <w:sz w:val="20"/>
          <w:szCs w:val="20"/>
        </w:rPr>
        <w:t xml:space="preserve"> </w:t>
      </w:r>
      <w:proofErr w:type="spellStart"/>
      <w:r w:rsidRPr="004255EE">
        <w:rPr>
          <w:rFonts w:ascii="Arial" w:hAnsi="Arial" w:cs="Arial"/>
          <w:bCs/>
          <w:sz w:val="20"/>
          <w:szCs w:val="20"/>
        </w:rPr>
        <w:t>purchased</w:t>
      </w:r>
      <w:proofErr w:type="spellEnd"/>
      <w:r w:rsidRPr="004255EE">
        <w:rPr>
          <w:rFonts w:ascii="Arial" w:hAnsi="Arial" w:cs="Arial"/>
          <w:bCs/>
          <w:sz w:val="20"/>
          <w:szCs w:val="20"/>
        </w:rPr>
        <w:t xml:space="preserve"> </w:t>
      </w:r>
      <w:proofErr w:type="spellStart"/>
      <w:r w:rsidRPr="004255EE">
        <w:rPr>
          <w:rFonts w:ascii="Arial" w:hAnsi="Arial" w:cs="Arial"/>
          <w:bCs/>
          <w:sz w:val="20"/>
          <w:szCs w:val="20"/>
        </w:rPr>
        <w:t>from</w:t>
      </w:r>
      <w:proofErr w:type="spellEnd"/>
      <w:r w:rsidRPr="004255EE">
        <w:rPr>
          <w:rFonts w:ascii="Arial" w:hAnsi="Arial" w:cs="Arial"/>
          <w:bCs/>
          <w:sz w:val="20"/>
          <w:szCs w:val="20"/>
        </w:rPr>
        <w:t xml:space="preserve"> </w:t>
      </w:r>
      <w:proofErr w:type="spellStart"/>
      <w:r w:rsidRPr="004255EE">
        <w:rPr>
          <w:rFonts w:ascii="Arial" w:hAnsi="Arial" w:cs="Arial"/>
          <w:bCs/>
          <w:sz w:val="20"/>
          <w:szCs w:val="20"/>
        </w:rPr>
        <w:t>the</w:t>
      </w:r>
      <w:proofErr w:type="spellEnd"/>
      <w:r w:rsidRPr="004255EE">
        <w:rPr>
          <w:rFonts w:ascii="Arial" w:hAnsi="Arial" w:cs="Arial"/>
          <w:bCs/>
          <w:sz w:val="20"/>
          <w:szCs w:val="20"/>
        </w:rPr>
        <w:t xml:space="preserve"> </w:t>
      </w:r>
      <w:proofErr w:type="spellStart"/>
      <w:r w:rsidRPr="004255EE">
        <w:rPr>
          <w:rFonts w:ascii="Arial" w:hAnsi="Arial" w:cs="Arial"/>
          <w:bCs/>
          <w:sz w:val="20"/>
          <w:szCs w:val="20"/>
        </w:rPr>
        <w:t>food-drinks</w:t>
      </w:r>
      <w:proofErr w:type="spellEnd"/>
      <w:r w:rsidRPr="004255EE">
        <w:rPr>
          <w:rFonts w:ascii="Arial" w:hAnsi="Arial" w:cs="Arial"/>
          <w:bCs/>
          <w:sz w:val="20"/>
          <w:szCs w:val="20"/>
        </w:rPr>
        <w:t xml:space="preserve"> </w:t>
      </w:r>
      <w:proofErr w:type="spellStart"/>
      <w:r w:rsidRPr="004255EE">
        <w:rPr>
          <w:rFonts w:ascii="Arial" w:hAnsi="Arial" w:cs="Arial"/>
          <w:bCs/>
          <w:sz w:val="20"/>
          <w:szCs w:val="20"/>
        </w:rPr>
        <w:t>varieties</w:t>
      </w:r>
      <w:proofErr w:type="spellEnd"/>
      <w:r w:rsidRPr="004255EE">
        <w:rPr>
          <w:rFonts w:ascii="Arial" w:hAnsi="Arial" w:cs="Arial"/>
          <w:bCs/>
          <w:sz w:val="20"/>
          <w:szCs w:val="20"/>
        </w:rPr>
        <w:t xml:space="preserve"> </w:t>
      </w:r>
      <w:proofErr w:type="spellStart"/>
      <w:r w:rsidRPr="004255EE">
        <w:rPr>
          <w:rFonts w:ascii="Arial" w:hAnsi="Arial" w:cs="Arial"/>
          <w:bCs/>
          <w:sz w:val="20"/>
          <w:szCs w:val="20"/>
        </w:rPr>
        <w:t>advertising</w:t>
      </w:r>
      <w:proofErr w:type="spellEnd"/>
      <w:r w:rsidRPr="004255EE">
        <w:rPr>
          <w:rFonts w:ascii="Arial" w:hAnsi="Arial" w:cs="Arial"/>
          <w:bCs/>
          <w:sz w:val="20"/>
          <w:szCs w:val="20"/>
        </w:rPr>
        <w:t xml:space="preserve"> </w:t>
      </w:r>
      <w:proofErr w:type="spellStart"/>
      <w:r w:rsidRPr="004255EE">
        <w:rPr>
          <w:rFonts w:ascii="Arial" w:hAnsi="Arial" w:cs="Arial"/>
          <w:bCs/>
          <w:sz w:val="20"/>
          <w:szCs w:val="20"/>
        </w:rPr>
        <w:t>made</w:t>
      </w:r>
      <w:proofErr w:type="spellEnd"/>
      <w:r w:rsidRPr="004255EE">
        <w:rPr>
          <w:rFonts w:ascii="Arial" w:hAnsi="Arial" w:cs="Arial"/>
          <w:bCs/>
          <w:sz w:val="20"/>
          <w:szCs w:val="20"/>
        </w:rPr>
        <w:t xml:space="preserve"> on </w:t>
      </w:r>
      <w:proofErr w:type="spellStart"/>
      <w:r w:rsidRPr="004255EE">
        <w:rPr>
          <w:rFonts w:ascii="Arial" w:hAnsi="Arial" w:cs="Arial"/>
          <w:bCs/>
          <w:sz w:val="20"/>
          <w:szCs w:val="20"/>
        </w:rPr>
        <w:t>television</w:t>
      </w:r>
      <w:proofErr w:type="spellEnd"/>
      <w:r w:rsidRPr="004255EE">
        <w:rPr>
          <w:rFonts w:ascii="Arial" w:hAnsi="Arial" w:cs="Arial"/>
          <w:bCs/>
          <w:sz w:val="20"/>
          <w:szCs w:val="20"/>
        </w:rPr>
        <w:t xml:space="preserve"> in </w:t>
      </w:r>
      <w:proofErr w:type="spellStart"/>
      <w:r w:rsidRPr="004255EE">
        <w:rPr>
          <w:rFonts w:ascii="Arial" w:hAnsi="Arial" w:cs="Arial"/>
          <w:bCs/>
          <w:sz w:val="20"/>
          <w:szCs w:val="20"/>
        </w:rPr>
        <w:t>the</w:t>
      </w:r>
      <w:proofErr w:type="spellEnd"/>
      <w:r w:rsidRPr="004255EE">
        <w:rPr>
          <w:rFonts w:ascii="Arial" w:hAnsi="Arial" w:cs="Arial"/>
          <w:bCs/>
          <w:sz w:val="20"/>
          <w:szCs w:val="20"/>
        </w:rPr>
        <w:t xml:space="preserve"> </w:t>
      </w:r>
      <w:proofErr w:type="spellStart"/>
      <w:r w:rsidRPr="004255EE">
        <w:rPr>
          <w:rFonts w:ascii="Arial" w:hAnsi="Arial" w:cs="Arial"/>
          <w:bCs/>
          <w:sz w:val="20"/>
          <w:szCs w:val="20"/>
        </w:rPr>
        <w:t>first</w:t>
      </w:r>
      <w:proofErr w:type="spellEnd"/>
      <w:r w:rsidRPr="004255EE">
        <w:rPr>
          <w:rFonts w:ascii="Arial" w:hAnsi="Arial" w:cs="Arial"/>
          <w:bCs/>
          <w:sz w:val="20"/>
          <w:szCs w:val="20"/>
        </w:rPr>
        <w:t xml:space="preserve"> </w:t>
      </w:r>
      <w:proofErr w:type="spellStart"/>
      <w:r w:rsidRPr="004255EE">
        <w:rPr>
          <w:rFonts w:ascii="Arial" w:hAnsi="Arial" w:cs="Arial"/>
          <w:bCs/>
          <w:sz w:val="20"/>
          <w:szCs w:val="20"/>
        </w:rPr>
        <w:t>series</w:t>
      </w:r>
      <w:proofErr w:type="spellEnd"/>
      <w:r w:rsidRPr="004255EE">
        <w:rPr>
          <w:rFonts w:ascii="Arial" w:hAnsi="Arial" w:cs="Arial"/>
          <w:bCs/>
          <w:sz w:val="20"/>
          <w:szCs w:val="20"/>
        </w:rPr>
        <w:t xml:space="preserve"> </w:t>
      </w:r>
      <w:proofErr w:type="spellStart"/>
      <w:r w:rsidRPr="004255EE">
        <w:rPr>
          <w:rFonts w:ascii="Arial" w:hAnsi="Arial" w:cs="Arial"/>
          <w:bCs/>
          <w:sz w:val="20"/>
          <w:szCs w:val="20"/>
        </w:rPr>
        <w:t>ice</w:t>
      </w:r>
      <w:proofErr w:type="spellEnd"/>
      <w:r w:rsidRPr="004255EE">
        <w:rPr>
          <w:rFonts w:ascii="Arial" w:hAnsi="Arial" w:cs="Arial"/>
          <w:bCs/>
          <w:sz w:val="20"/>
          <w:szCs w:val="20"/>
        </w:rPr>
        <w:t xml:space="preserve"> on </w:t>
      </w:r>
      <w:proofErr w:type="spellStart"/>
      <w:r w:rsidRPr="004255EE">
        <w:rPr>
          <w:rFonts w:ascii="Arial" w:hAnsi="Arial" w:cs="Arial"/>
          <w:bCs/>
          <w:sz w:val="20"/>
          <w:szCs w:val="20"/>
        </w:rPr>
        <w:t>working</w:t>
      </w:r>
      <w:proofErr w:type="spellEnd"/>
      <w:r w:rsidRPr="004255EE">
        <w:rPr>
          <w:rFonts w:ascii="Arial" w:hAnsi="Arial" w:cs="Arial"/>
          <w:bCs/>
          <w:sz w:val="20"/>
          <w:szCs w:val="20"/>
        </w:rPr>
        <w:t xml:space="preserve"> </w:t>
      </w:r>
      <w:proofErr w:type="spellStart"/>
      <w:r w:rsidRPr="004255EE">
        <w:rPr>
          <w:rFonts w:ascii="Arial" w:hAnsi="Arial" w:cs="Arial"/>
          <w:bCs/>
          <w:sz w:val="20"/>
          <w:szCs w:val="20"/>
        </w:rPr>
        <w:t>women</w:t>
      </w:r>
      <w:proofErr w:type="spellEnd"/>
      <w:r w:rsidRPr="004255EE">
        <w:rPr>
          <w:rFonts w:ascii="Arial" w:hAnsi="Arial" w:cs="Arial"/>
          <w:bCs/>
          <w:sz w:val="20"/>
          <w:szCs w:val="20"/>
        </w:rPr>
        <w:t xml:space="preserve"> (53.3%), </w:t>
      </w:r>
      <w:proofErr w:type="spellStart"/>
      <w:r w:rsidRPr="004255EE">
        <w:rPr>
          <w:rFonts w:ascii="Arial" w:hAnsi="Arial" w:cs="Arial"/>
          <w:bCs/>
          <w:sz w:val="20"/>
          <w:szCs w:val="20"/>
        </w:rPr>
        <w:t>while</w:t>
      </w:r>
      <w:proofErr w:type="spellEnd"/>
      <w:r w:rsidRPr="004255EE">
        <w:rPr>
          <w:rFonts w:ascii="Arial" w:hAnsi="Arial" w:cs="Arial"/>
          <w:bCs/>
          <w:sz w:val="20"/>
          <w:szCs w:val="20"/>
        </w:rPr>
        <w:t xml:space="preserve"> </w:t>
      </w:r>
      <w:proofErr w:type="spellStart"/>
      <w:r w:rsidRPr="004255EE">
        <w:rPr>
          <w:rFonts w:ascii="Arial" w:hAnsi="Arial" w:cs="Arial"/>
          <w:bCs/>
          <w:sz w:val="20"/>
          <w:szCs w:val="20"/>
        </w:rPr>
        <w:t>non</w:t>
      </w:r>
      <w:proofErr w:type="spellEnd"/>
      <w:r w:rsidRPr="004255EE">
        <w:rPr>
          <w:rFonts w:ascii="Arial" w:hAnsi="Arial" w:cs="Arial"/>
          <w:bCs/>
          <w:sz w:val="20"/>
          <w:szCs w:val="20"/>
        </w:rPr>
        <w:t xml:space="preserve"> </w:t>
      </w:r>
      <w:proofErr w:type="spellStart"/>
      <w:r w:rsidRPr="004255EE">
        <w:rPr>
          <w:rFonts w:ascii="Arial" w:hAnsi="Arial" w:cs="Arial"/>
          <w:bCs/>
          <w:sz w:val="20"/>
          <w:szCs w:val="20"/>
        </w:rPr>
        <w:t>working</w:t>
      </w:r>
      <w:proofErr w:type="spellEnd"/>
      <w:r w:rsidRPr="004255EE">
        <w:rPr>
          <w:rFonts w:ascii="Arial" w:hAnsi="Arial" w:cs="Arial"/>
          <w:bCs/>
          <w:sz w:val="20"/>
          <w:szCs w:val="20"/>
        </w:rPr>
        <w:t xml:space="preserve"> </w:t>
      </w:r>
      <w:proofErr w:type="spellStart"/>
      <w:r w:rsidRPr="004255EE">
        <w:rPr>
          <w:rFonts w:ascii="Arial" w:hAnsi="Arial" w:cs="Arial"/>
          <w:bCs/>
          <w:sz w:val="20"/>
          <w:szCs w:val="20"/>
        </w:rPr>
        <w:t>women</w:t>
      </w:r>
      <w:proofErr w:type="spellEnd"/>
      <w:r w:rsidRPr="004255EE">
        <w:rPr>
          <w:rFonts w:ascii="Arial" w:hAnsi="Arial" w:cs="Arial"/>
          <w:bCs/>
          <w:sz w:val="20"/>
          <w:szCs w:val="20"/>
        </w:rPr>
        <w:t xml:space="preserve"> </w:t>
      </w:r>
      <w:proofErr w:type="spellStart"/>
      <w:r w:rsidRPr="004255EE">
        <w:rPr>
          <w:rFonts w:ascii="Arial" w:hAnsi="Arial" w:cs="Arial"/>
          <w:bCs/>
          <w:sz w:val="20"/>
          <w:szCs w:val="20"/>
        </w:rPr>
        <w:t>and</w:t>
      </w:r>
      <w:proofErr w:type="spellEnd"/>
      <w:r w:rsidRPr="004255EE">
        <w:rPr>
          <w:rFonts w:ascii="Arial" w:hAnsi="Arial" w:cs="Arial"/>
          <w:bCs/>
          <w:sz w:val="20"/>
          <w:szCs w:val="20"/>
        </w:rPr>
        <w:t xml:space="preserve"> </w:t>
      </w:r>
      <w:proofErr w:type="spellStart"/>
      <w:r w:rsidRPr="004255EE">
        <w:rPr>
          <w:rFonts w:ascii="Arial" w:hAnsi="Arial" w:cs="Arial"/>
          <w:bCs/>
          <w:sz w:val="20"/>
          <w:szCs w:val="20"/>
        </w:rPr>
        <w:t>chocolate</w:t>
      </w:r>
      <w:proofErr w:type="spellEnd"/>
      <w:r w:rsidRPr="004255EE">
        <w:rPr>
          <w:rFonts w:ascii="Arial" w:hAnsi="Arial" w:cs="Arial"/>
          <w:bCs/>
          <w:sz w:val="20"/>
          <w:szCs w:val="20"/>
        </w:rPr>
        <w:t xml:space="preserve"> </w:t>
      </w:r>
      <w:proofErr w:type="spellStart"/>
      <w:r w:rsidRPr="004255EE">
        <w:rPr>
          <w:rFonts w:ascii="Arial" w:hAnsi="Arial" w:cs="Arial"/>
          <w:bCs/>
          <w:sz w:val="20"/>
          <w:szCs w:val="20"/>
        </w:rPr>
        <w:t>ice</w:t>
      </w:r>
      <w:proofErr w:type="spellEnd"/>
      <w:r w:rsidRPr="004255EE">
        <w:rPr>
          <w:rFonts w:ascii="Arial" w:hAnsi="Arial" w:cs="Arial"/>
          <w:bCs/>
          <w:sz w:val="20"/>
          <w:szCs w:val="20"/>
        </w:rPr>
        <w:t xml:space="preserve"> </w:t>
      </w:r>
      <w:proofErr w:type="spellStart"/>
      <w:r w:rsidRPr="004255EE">
        <w:rPr>
          <w:rFonts w:ascii="Arial" w:hAnsi="Arial" w:cs="Arial"/>
          <w:bCs/>
          <w:sz w:val="20"/>
          <w:szCs w:val="20"/>
        </w:rPr>
        <w:t>cream</w:t>
      </w:r>
      <w:proofErr w:type="spellEnd"/>
      <w:r w:rsidRPr="004255EE">
        <w:rPr>
          <w:rFonts w:ascii="Arial" w:hAnsi="Arial" w:cs="Arial"/>
          <w:bCs/>
          <w:sz w:val="20"/>
          <w:szCs w:val="20"/>
        </w:rPr>
        <w:t xml:space="preserve"> (60%) has </w:t>
      </w:r>
      <w:proofErr w:type="spellStart"/>
      <w:r w:rsidRPr="004255EE">
        <w:rPr>
          <w:rFonts w:ascii="Arial" w:hAnsi="Arial" w:cs="Arial"/>
          <w:bCs/>
          <w:sz w:val="20"/>
          <w:szCs w:val="20"/>
        </w:rPr>
        <w:t>been</w:t>
      </w:r>
      <w:proofErr w:type="spellEnd"/>
      <w:r w:rsidRPr="004255EE">
        <w:rPr>
          <w:rFonts w:ascii="Arial" w:hAnsi="Arial" w:cs="Arial"/>
          <w:bCs/>
          <w:sz w:val="20"/>
          <w:szCs w:val="20"/>
        </w:rPr>
        <w:t xml:space="preserve"> </w:t>
      </w:r>
      <w:proofErr w:type="spellStart"/>
      <w:r w:rsidRPr="004255EE">
        <w:rPr>
          <w:rFonts w:ascii="Arial" w:hAnsi="Arial" w:cs="Arial"/>
          <w:bCs/>
          <w:sz w:val="20"/>
          <w:szCs w:val="20"/>
        </w:rPr>
        <w:t>found</w:t>
      </w:r>
      <w:proofErr w:type="spellEnd"/>
      <w:r w:rsidRPr="004255EE">
        <w:rPr>
          <w:rFonts w:ascii="Arial" w:hAnsi="Arial" w:cs="Arial"/>
          <w:bCs/>
          <w:sz w:val="20"/>
          <w:szCs w:val="20"/>
        </w:rPr>
        <w:t xml:space="preserve"> </w:t>
      </w:r>
      <w:proofErr w:type="spellStart"/>
      <w:r w:rsidRPr="004255EE">
        <w:rPr>
          <w:rFonts w:ascii="Arial" w:hAnsi="Arial" w:cs="Arial"/>
          <w:bCs/>
          <w:sz w:val="20"/>
          <w:szCs w:val="20"/>
        </w:rPr>
        <w:t>to</w:t>
      </w:r>
      <w:proofErr w:type="spellEnd"/>
      <w:r w:rsidRPr="004255EE">
        <w:rPr>
          <w:rFonts w:ascii="Arial" w:hAnsi="Arial" w:cs="Arial"/>
          <w:bCs/>
          <w:sz w:val="20"/>
          <w:szCs w:val="20"/>
        </w:rPr>
        <w:t xml:space="preserve"> </w:t>
      </w:r>
      <w:proofErr w:type="spellStart"/>
      <w:r w:rsidRPr="004255EE">
        <w:rPr>
          <w:rFonts w:ascii="Arial" w:hAnsi="Arial" w:cs="Arial"/>
          <w:bCs/>
          <w:sz w:val="20"/>
          <w:szCs w:val="20"/>
        </w:rPr>
        <w:t>take</w:t>
      </w:r>
      <w:proofErr w:type="spellEnd"/>
      <w:r w:rsidRPr="004255EE">
        <w:rPr>
          <w:rFonts w:ascii="Arial" w:hAnsi="Arial" w:cs="Arial"/>
          <w:bCs/>
          <w:sz w:val="20"/>
          <w:szCs w:val="20"/>
        </w:rPr>
        <w:t xml:space="preserve"> </w:t>
      </w:r>
      <w:proofErr w:type="spellStart"/>
      <w:r w:rsidRPr="004255EE">
        <w:rPr>
          <w:rFonts w:ascii="Arial" w:hAnsi="Arial" w:cs="Arial"/>
          <w:bCs/>
          <w:sz w:val="20"/>
          <w:szCs w:val="20"/>
        </w:rPr>
        <w:t>place</w:t>
      </w:r>
      <w:proofErr w:type="spellEnd"/>
      <w:r w:rsidRPr="004255EE">
        <w:rPr>
          <w:rFonts w:ascii="Arial" w:hAnsi="Arial" w:cs="Arial"/>
          <w:bCs/>
          <w:sz w:val="20"/>
          <w:szCs w:val="20"/>
        </w:rPr>
        <w:t xml:space="preserve">. </w:t>
      </w:r>
      <w:proofErr w:type="spellStart"/>
      <w:r w:rsidRPr="004255EE">
        <w:rPr>
          <w:rFonts w:ascii="Arial" w:hAnsi="Arial" w:cs="Arial"/>
          <w:bCs/>
          <w:sz w:val="20"/>
          <w:szCs w:val="20"/>
        </w:rPr>
        <w:t>The</w:t>
      </w:r>
      <w:proofErr w:type="spellEnd"/>
      <w:r w:rsidRPr="004255EE">
        <w:rPr>
          <w:rFonts w:ascii="Arial" w:hAnsi="Arial" w:cs="Arial"/>
          <w:bCs/>
          <w:sz w:val="20"/>
          <w:szCs w:val="20"/>
        </w:rPr>
        <w:t xml:space="preserve"> </w:t>
      </w:r>
      <w:proofErr w:type="spellStart"/>
      <w:r w:rsidRPr="004255EE">
        <w:rPr>
          <w:rFonts w:ascii="Arial" w:hAnsi="Arial" w:cs="Arial"/>
          <w:bCs/>
          <w:sz w:val="20"/>
          <w:szCs w:val="20"/>
        </w:rPr>
        <w:t>advertising</w:t>
      </w:r>
      <w:proofErr w:type="spellEnd"/>
      <w:r w:rsidRPr="004255EE">
        <w:rPr>
          <w:rFonts w:ascii="Arial" w:hAnsi="Arial" w:cs="Arial"/>
          <w:bCs/>
          <w:sz w:val="20"/>
          <w:szCs w:val="20"/>
        </w:rPr>
        <w:t xml:space="preserve"> </w:t>
      </w:r>
      <w:proofErr w:type="spellStart"/>
      <w:r w:rsidRPr="004255EE">
        <w:rPr>
          <w:rFonts w:ascii="Arial" w:hAnsi="Arial" w:cs="Arial"/>
          <w:bCs/>
          <w:sz w:val="20"/>
          <w:szCs w:val="20"/>
        </w:rPr>
        <w:t>made</w:t>
      </w:r>
      <w:proofErr w:type="spellEnd"/>
      <w:r w:rsidRPr="004255EE">
        <w:rPr>
          <w:rFonts w:ascii="Arial" w:hAnsi="Arial" w:cs="Arial"/>
          <w:bCs/>
          <w:sz w:val="20"/>
          <w:szCs w:val="20"/>
        </w:rPr>
        <w:t xml:space="preserve"> </w:t>
      </w:r>
      <w:proofErr w:type="spellStart"/>
      <w:r w:rsidRPr="004255EE">
        <w:rPr>
          <w:rFonts w:ascii="Arial" w:hAnsi="Arial" w:cs="Arial"/>
          <w:bCs/>
          <w:sz w:val="20"/>
          <w:szCs w:val="20"/>
        </w:rPr>
        <w:t>nutrient</w:t>
      </w:r>
      <w:proofErr w:type="spellEnd"/>
      <w:r w:rsidRPr="004255EE">
        <w:rPr>
          <w:rFonts w:ascii="Arial" w:hAnsi="Arial" w:cs="Arial"/>
          <w:bCs/>
          <w:sz w:val="20"/>
          <w:szCs w:val="20"/>
        </w:rPr>
        <w:t xml:space="preserve"> </w:t>
      </w:r>
      <w:proofErr w:type="spellStart"/>
      <w:r w:rsidRPr="004255EE">
        <w:rPr>
          <w:rFonts w:ascii="Arial" w:hAnsi="Arial" w:cs="Arial"/>
          <w:bCs/>
          <w:sz w:val="20"/>
          <w:szCs w:val="20"/>
        </w:rPr>
        <w:t>stimulates</w:t>
      </w:r>
      <w:proofErr w:type="spellEnd"/>
      <w:r w:rsidRPr="004255EE">
        <w:rPr>
          <w:rFonts w:ascii="Arial" w:hAnsi="Arial" w:cs="Arial"/>
          <w:bCs/>
          <w:sz w:val="20"/>
          <w:szCs w:val="20"/>
        </w:rPr>
        <w:t xml:space="preserve"> </w:t>
      </w:r>
      <w:proofErr w:type="spellStart"/>
      <w:r w:rsidRPr="004255EE">
        <w:rPr>
          <w:rFonts w:ascii="Arial" w:hAnsi="Arial" w:cs="Arial"/>
          <w:bCs/>
          <w:sz w:val="20"/>
          <w:szCs w:val="20"/>
        </w:rPr>
        <w:t>the</w:t>
      </w:r>
      <w:proofErr w:type="spellEnd"/>
      <w:r w:rsidRPr="004255EE">
        <w:rPr>
          <w:rFonts w:ascii="Arial" w:hAnsi="Arial" w:cs="Arial"/>
          <w:bCs/>
          <w:sz w:val="20"/>
          <w:szCs w:val="20"/>
        </w:rPr>
        <w:t xml:space="preserve"> </w:t>
      </w:r>
      <w:proofErr w:type="spellStart"/>
      <w:r w:rsidRPr="004255EE">
        <w:rPr>
          <w:rFonts w:ascii="Arial" w:hAnsi="Arial" w:cs="Arial"/>
          <w:bCs/>
          <w:sz w:val="20"/>
          <w:szCs w:val="20"/>
        </w:rPr>
        <w:t>appetite</w:t>
      </w:r>
      <w:proofErr w:type="spellEnd"/>
      <w:r w:rsidRPr="004255EE">
        <w:rPr>
          <w:rFonts w:ascii="Arial" w:hAnsi="Arial" w:cs="Arial"/>
          <w:bCs/>
          <w:sz w:val="20"/>
          <w:szCs w:val="20"/>
        </w:rPr>
        <w:t xml:space="preserve">, 41,3% of </w:t>
      </w:r>
      <w:proofErr w:type="spellStart"/>
      <w:r w:rsidRPr="004255EE">
        <w:rPr>
          <w:rFonts w:ascii="Arial" w:hAnsi="Arial" w:cs="Arial"/>
          <w:bCs/>
          <w:sz w:val="20"/>
          <w:szCs w:val="20"/>
        </w:rPr>
        <w:t>women</w:t>
      </w:r>
      <w:proofErr w:type="spellEnd"/>
      <w:r w:rsidRPr="004255EE">
        <w:rPr>
          <w:rFonts w:ascii="Arial" w:hAnsi="Arial" w:cs="Arial"/>
          <w:bCs/>
          <w:sz w:val="20"/>
          <w:szCs w:val="20"/>
        </w:rPr>
        <w:t xml:space="preserve"> </w:t>
      </w:r>
      <w:proofErr w:type="spellStart"/>
      <w:r w:rsidRPr="004255EE">
        <w:rPr>
          <w:rFonts w:ascii="Arial" w:hAnsi="Arial" w:cs="Arial"/>
          <w:bCs/>
          <w:sz w:val="20"/>
          <w:szCs w:val="20"/>
        </w:rPr>
        <w:t>working</w:t>
      </w:r>
      <w:proofErr w:type="spellEnd"/>
      <w:r w:rsidRPr="004255EE">
        <w:rPr>
          <w:rFonts w:ascii="Arial" w:hAnsi="Arial" w:cs="Arial"/>
          <w:bCs/>
          <w:sz w:val="20"/>
          <w:szCs w:val="20"/>
        </w:rPr>
        <w:t xml:space="preserve"> </w:t>
      </w:r>
      <w:proofErr w:type="spellStart"/>
      <w:r w:rsidRPr="004255EE">
        <w:rPr>
          <w:rFonts w:ascii="Arial" w:hAnsi="Arial" w:cs="Arial"/>
          <w:bCs/>
          <w:sz w:val="20"/>
          <w:szCs w:val="20"/>
        </w:rPr>
        <w:t>and</w:t>
      </w:r>
      <w:proofErr w:type="spellEnd"/>
      <w:r w:rsidRPr="004255EE">
        <w:rPr>
          <w:rFonts w:ascii="Arial" w:hAnsi="Arial" w:cs="Arial"/>
          <w:bCs/>
          <w:sz w:val="20"/>
          <w:szCs w:val="20"/>
        </w:rPr>
        <w:t xml:space="preserve"> 44% of </w:t>
      </w:r>
      <w:proofErr w:type="spellStart"/>
      <w:r w:rsidRPr="004255EE">
        <w:rPr>
          <w:rFonts w:ascii="Arial" w:hAnsi="Arial" w:cs="Arial"/>
          <w:bCs/>
          <w:sz w:val="20"/>
          <w:szCs w:val="20"/>
        </w:rPr>
        <w:t>non</w:t>
      </w:r>
      <w:proofErr w:type="spellEnd"/>
      <w:r w:rsidRPr="004255EE">
        <w:rPr>
          <w:rFonts w:ascii="Arial" w:hAnsi="Arial" w:cs="Arial"/>
          <w:bCs/>
          <w:sz w:val="20"/>
          <w:szCs w:val="20"/>
        </w:rPr>
        <w:t xml:space="preserve"> </w:t>
      </w:r>
      <w:proofErr w:type="spellStart"/>
      <w:r w:rsidRPr="004255EE">
        <w:rPr>
          <w:rFonts w:ascii="Arial" w:hAnsi="Arial" w:cs="Arial"/>
          <w:bCs/>
          <w:sz w:val="20"/>
          <w:szCs w:val="20"/>
        </w:rPr>
        <w:t>working</w:t>
      </w:r>
      <w:proofErr w:type="spellEnd"/>
      <w:r w:rsidRPr="004255EE">
        <w:rPr>
          <w:rFonts w:ascii="Arial" w:hAnsi="Arial" w:cs="Arial"/>
          <w:bCs/>
          <w:sz w:val="20"/>
          <w:szCs w:val="20"/>
        </w:rPr>
        <w:t xml:space="preserve"> </w:t>
      </w:r>
      <w:proofErr w:type="spellStart"/>
      <w:r w:rsidRPr="004255EE">
        <w:rPr>
          <w:rFonts w:ascii="Arial" w:hAnsi="Arial" w:cs="Arial"/>
          <w:bCs/>
          <w:sz w:val="20"/>
          <w:szCs w:val="20"/>
        </w:rPr>
        <w:t>women</w:t>
      </w:r>
      <w:proofErr w:type="spellEnd"/>
      <w:r w:rsidRPr="004255EE">
        <w:rPr>
          <w:rFonts w:ascii="Arial" w:hAnsi="Arial" w:cs="Arial"/>
          <w:bCs/>
          <w:sz w:val="20"/>
          <w:szCs w:val="20"/>
        </w:rPr>
        <w:t xml:space="preserve"> has </w:t>
      </w:r>
      <w:proofErr w:type="spellStart"/>
      <w:r w:rsidRPr="004255EE">
        <w:rPr>
          <w:rFonts w:ascii="Arial" w:hAnsi="Arial" w:cs="Arial"/>
          <w:bCs/>
          <w:sz w:val="20"/>
          <w:szCs w:val="20"/>
        </w:rPr>
        <w:t>given</w:t>
      </w:r>
      <w:proofErr w:type="spellEnd"/>
      <w:r w:rsidRPr="004255EE">
        <w:rPr>
          <w:rFonts w:ascii="Arial" w:hAnsi="Arial" w:cs="Arial"/>
          <w:bCs/>
          <w:sz w:val="20"/>
          <w:szCs w:val="20"/>
        </w:rPr>
        <w:t xml:space="preserve"> </w:t>
      </w:r>
      <w:proofErr w:type="spellStart"/>
      <w:r w:rsidRPr="004255EE">
        <w:rPr>
          <w:rFonts w:ascii="Arial" w:hAnsi="Arial" w:cs="Arial"/>
          <w:bCs/>
          <w:sz w:val="20"/>
          <w:szCs w:val="20"/>
        </w:rPr>
        <w:t>expression</w:t>
      </w:r>
      <w:proofErr w:type="spellEnd"/>
      <w:r w:rsidRPr="004255EE">
        <w:rPr>
          <w:rFonts w:ascii="Arial" w:hAnsi="Arial" w:cs="Arial"/>
          <w:bCs/>
          <w:sz w:val="20"/>
          <w:szCs w:val="20"/>
        </w:rPr>
        <w:t xml:space="preserve"> </w:t>
      </w:r>
      <w:proofErr w:type="spellStart"/>
      <w:r w:rsidRPr="004255EE">
        <w:rPr>
          <w:rFonts w:ascii="Arial" w:hAnsi="Arial" w:cs="Arial"/>
          <w:bCs/>
          <w:sz w:val="20"/>
          <w:szCs w:val="20"/>
        </w:rPr>
        <w:t>to</w:t>
      </w:r>
      <w:proofErr w:type="spellEnd"/>
      <w:r w:rsidRPr="004255EE">
        <w:rPr>
          <w:rFonts w:ascii="Arial" w:hAnsi="Arial" w:cs="Arial"/>
          <w:bCs/>
          <w:sz w:val="20"/>
          <w:szCs w:val="20"/>
        </w:rPr>
        <w:t xml:space="preserve"> </w:t>
      </w:r>
      <w:proofErr w:type="spellStart"/>
      <w:r w:rsidRPr="004255EE">
        <w:rPr>
          <w:rFonts w:ascii="Arial" w:hAnsi="Arial" w:cs="Arial"/>
          <w:bCs/>
          <w:sz w:val="20"/>
          <w:szCs w:val="20"/>
        </w:rPr>
        <w:t>agree</w:t>
      </w:r>
      <w:proofErr w:type="spellEnd"/>
      <w:r w:rsidRPr="004255EE">
        <w:rPr>
          <w:rFonts w:ascii="Arial" w:hAnsi="Arial" w:cs="Arial"/>
          <w:bCs/>
          <w:sz w:val="20"/>
          <w:szCs w:val="20"/>
        </w:rPr>
        <w:t xml:space="preserve"> </w:t>
      </w:r>
      <w:proofErr w:type="spellStart"/>
      <w:r w:rsidRPr="004255EE">
        <w:rPr>
          <w:rFonts w:ascii="Arial" w:hAnsi="Arial" w:cs="Arial"/>
          <w:bCs/>
          <w:sz w:val="20"/>
          <w:szCs w:val="20"/>
        </w:rPr>
        <w:t>response</w:t>
      </w:r>
      <w:proofErr w:type="spellEnd"/>
      <w:r w:rsidRPr="004255EE">
        <w:rPr>
          <w:rFonts w:ascii="Arial" w:hAnsi="Arial" w:cs="Arial"/>
          <w:bCs/>
          <w:sz w:val="20"/>
          <w:szCs w:val="20"/>
        </w:rPr>
        <w:t>.</w:t>
      </w:r>
    </w:p>
    <w:p w14:paraId="0C79C7CE" w14:textId="77777777" w:rsidR="004255EE" w:rsidRPr="004255EE" w:rsidRDefault="004255EE" w:rsidP="004255EE">
      <w:pPr>
        <w:tabs>
          <w:tab w:val="left" w:pos="2205"/>
        </w:tabs>
        <w:spacing w:before="120" w:after="120" w:line="240" w:lineRule="auto"/>
        <w:jc w:val="both"/>
        <w:rPr>
          <w:rFonts w:ascii="Arial" w:hAnsi="Arial" w:cs="Arial"/>
          <w:bCs/>
          <w:sz w:val="20"/>
          <w:szCs w:val="20"/>
        </w:rPr>
      </w:pPr>
      <w:proofErr w:type="spellStart"/>
      <w:r w:rsidRPr="004255EE">
        <w:rPr>
          <w:rFonts w:ascii="Arial" w:hAnsi="Arial" w:cs="Arial"/>
          <w:bCs/>
          <w:sz w:val="20"/>
          <w:szCs w:val="20"/>
        </w:rPr>
        <w:lastRenderedPageBreak/>
        <w:t>Working</w:t>
      </w:r>
      <w:proofErr w:type="spellEnd"/>
      <w:r w:rsidRPr="004255EE">
        <w:rPr>
          <w:rFonts w:ascii="Arial" w:hAnsi="Arial" w:cs="Arial"/>
          <w:bCs/>
          <w:sz w:val="20"/>
          <w:szCs w:val="20"/>
        </w:rPr>
        <w:t xml:space="preserve"> </w:t>
      </w:r>
      <w:proofErr w:type="spellStart"/>
      <w:r w:rsidRPr="004255EE">
        <w:rPr>
          <w:rFonts w:ascii="Arial" w:hAnsi="Arial" w:cs="Arial"/>
          <w:bCs/>
          <w:sz w:val="20"/>
          <w:szCs w:val="20"/>
        </w:rPr>
        <w:t>and</w:t>
      </w:r>
      <w:proofErr w:type="spellEnd"/>
      <w:r w:rsidRPr="004255EE">
        <w:rPr>
          <w:rFonts w:ascii="Arial" w:hAnsi="Arial" w:cs="Arial"/>
          <w:bCs/>
          <w:sz w:val="20"/>
          <w:szCs w:val="20"/>
        </w:rPr>
        <w:t xml:space="preserve"> </w:t>
      </w:r>
      <w:proofErr w:type="spellStart"/>
      <w:r w:rsidRPr="004255EE">
        <w:rPr>
          <w:rFonts w:ascii="Arial" w:hAnsi="Arial" w:cs="Arial"/>
          <w:bCs/>
          <w:sz w:val="20"/>
          <w:szCs w:val="20"/>
        </w:rPr>
        <w:t>non-working</w:t>
      </w:r>
      <w:proofErr w:type="spellEnd"/>
      <w:r w:rsidRPr="004255EE">
        <w:rPr>
          <w:rFonts w:ascii="Arial" w:hAnsi="Arial" w:cs="Arial"/>
          <w:bCs/>
          <w:sz w:val="20"/>
          <w:szCs w:val="20"/>
        </w:rPr>
        <w:t xml:space="preserve"> </w:t>
      </w:r>
      <w:proofErr w:type="spellStart"/>
      <w:r w:rsidRPr="004255EE">
        <w:rPr>
          <w:rFonts w:ascii="Arial" w:hAnsi="Arial" w:cs="Arial"/>
          <w:bCs/>
          <w:sz w:val="20"/>
          <w:szCs w:val="20"/>
        </w:rPr>
        <w:t>women</w:t>
      </w:r>
      <w:proofErr w:type="spellEnd"/>
      <w:r w:rsidRPr="004255EE">
        <w:rPr>
          <w:rFonts w:ascii="Arial" w:hAnsi="Arial" w:cs="Arial"/>
          <w:bCs/>
          <w:sz w:val="20"/>
          <w:szCs w:val="20"/>
        </w:rPr>
        <w:t xml:space="preserve"> </w:t>
      </w:r>
      <w:proofErr w:type="spellStart"/>
      <w:r w:rsidRPr="004255EE">
        <w:rPr>
          <w:rFonts w:ascii="Arial" w:hAnsi="Arial" w:cs="Arial"/>
          <w:bCs/>
          <w:sz w:val="20"/>
          <w:szCs w:val="20"/>
        </w:rPr>
        <w:t>are</w:t>
      </w:r>
      <w:proofErr w:type="spellEnd"/>
      <w:r w:rsidRPr="004255EE">
        <w:rPr>
          <w:rFonts w:ascii="Arial" w:hAnsi="Arial" w:cs="Arial"/>
          <w:bCs/>
          <w:sz w:val="20"/>
          <w:szCs w:val="20"/>
        </w:rPr>
        <w:t xml:space="preserve"> </w:t>
      </w:r>
      <w:proofErr w:type="spellStart"/>
      <w:r w:rsidRPr="004255EE">
        <w:rPr>
          <w:rFonts w:ascii="Arial" w:hAnsi="Arial" w:cs="Arial"/>
          <w:bCs/>
          <w:sz w:val="20"/>
          <w:szCs w:val="20"/>
        </w:rPr>
        <w:t>affected</w:t>
      </w:r>
      <w:proofErr w:type="spellEnd"/>
      <w:r w:rsidRPr="004255EE">
        <w:rPr>
          <w:rFonts w:ascii="Arial" w:hAnsi="Arial" w:cs="Arial"/>
          <w:bCs/>
          <w:sz w:val="20"/>
          <w:szCs w:val="20"/>
        </w:rPr>
        <w:t xml:space="preserve"> </w:t>
      </w:r>
      <w:proofErr w:type="spellStart"/>
      <w:r w:rsidRPr="004255EE">
        <w:rPr>
          <w:rFonts w:ascii="Arial" w:hAnsi="Arial" w:cs="Arial"/>
          <w:bCs/>
          <w:sz w:val="20"/>
          <w:szCs w:val="20"/>
        </w:rPr>
        <w:t>by</w:t>
      </w:r>
      <w:proofErr w:type="spellEnd"/>
      <w:r w:rsidRPr="004255EE">
        <w:rPr>
          <w:rFonts w:ascii="Arial" w:hAnsi="Arial" w:cs="Arial"/>
          <w:bCs/>
          <w:sz w:val="20"/>
          <w:szCs w:val="20"/>
        </w:rPr>
        <w:t xml:space="preserve"> </w:t>
      </w:r>
      <w:proofErr w:type="spellStart"/>
      <w:r w:rsidRPr="004255EE">
        <w:rPr>
          <w:rFonts w:ascii="Arial" w:hAnsi="Arial" w:cs="Arial"/>
          <w:bCs/>
          <w:sz w:val="20"/>
          <w:szCs w:val="20"/>
        </w:rPr>
        <w:t>food</w:t>
      </w:r>
      <w:proofErr w:type="spellEnd"/>
      <w:r w:rsidRPr="004255EE">
        <w:rPr>
          <w:rFonts w:ascii="Arial" w:hAnsi="Arial" w:cs="Arial"/>
          <w:bCs/>
          <w:sz w:val="20"/>
          <w:szCs w:val="20"/>
        </w:rPr>
        <w:t xml:space="preserve"> </w:t>
      </w:r>
      <w:proofErr w:type="spellStart"/>
      <w:r w:rsidRPr="004255EE">
        <w:rPr>
          <w:rFonts w:ascii="Arial" w:hAnsi="Arial" w:cs="Arial"/>
          <w:bCs/>
          <w:sz w:val="20"/>
          <w:szCs w:val="20"/>
        </w:rPr>
        <w:t>advertisements</w:t>
      </w:r>
      <w:proofErr w:type="spellEnd"/>
      <w:r w:rsidRPr="004255EE">
        <w:rPr>
          <w:rFonts w:ascii="Arial" w:hAnsi="Arial" w:cs="Arial"/>
          <w:bCs/>
          <w:sz w:val="20"/>
          <w:szCs w:val="20"/>
        </w:rPr>
        <w:t xml:space="preserve"> in </w:t>
      </w:r>
      <w:proofErr w:type="spellStart"/>
      <w:r w:rsidRPr="004255EE">
        <w:rPr>
          <w:rFonts w:ascii="Arial" w:hAnsi="Arial" w:cs="Arial"/>
          <w:bCs/>
          <w:sz w:val="20"/>
          <w:szCs w:val="20"/>
        </w:rPr>
        <w:t>media</w:t>
      </w:r>
      <w:proofErr w:type="spellEnd"/>
      <w:r w:rsidRPr="004255EE">
        <w:rPr>
          <w:rFonts w:ascii="Arial" w:hAnsi="Arial" w:cs="Arial"/>
          <w:bCs/>
          <w:sz w:val="20"/>
          <w:szCs w:val="20"/>
        </w:rPr>
        <w:t xml:space="preserve"> </w:t>
      </w:r>
      <w:proofErr w:type="spellStart"/>
      <w:r w:rsidRPr="004255EE">
        <w:rPr>
          <w:rFonts w:ascii="Arial" w:hAnsi="Arial" w:cs="Arial"/>
          <w:bCs/>
          <w:sz w:val="20"/>
          <w:szCs w:val="20"/>
        </w:rPr>
        <w:t>purchasing</w:t>
      </w:r>
      <w:proofErr w:type="spellEnd"/>
      <w:r w:rsidRPr="004255EE">
        <w:rPr>
          <w:rFonts w:ascii="Arial" w:hAnsi="Arial" w:cs="Arial"/>
          <w:bCs/>
          <w:sz w:val="20"/>
          <w:szCs w:val="20"/>
        </w:rPr>
        <w:t xml:space="preserve">. Media </w:t>
      </w:r>
      <w:proofErr w:type="spellStart"/>
      <w:r w:rsidRPr="004255EE">
        <w:rPr>
          <w:rFonts w:ascii="Arial" w:hAnsi="Arial" w:cs="Arial"/>
          <w:bCs/>
          <w:sz w:val="20"/>
          <w:szCs w:val="20"/>
        </w:rPr>
        <w:t>to</w:t>
      </w:r>
      <w:proofErr w:type="spellEnd"/>
      <w:r w:rsidRPr="004255EE">
        <w:rPr>
          <w:rFonts w:ascii="Arial" w:hAnsi="Arial" w:cs="Arial"/>
          <w:bCs/>
          <w:sz w:val="20"/>
          <w:szCs w:val="20"/>
        </w:rPr>
        <w:t xml:space="preserve"> be </w:t>
      </w:r>
      <w:proofErr w:type="spellStart"/>
      <w:r w:rsidRPr="004255EE">
        <w:rPr>
          <w:rFonts w:ascii="Arial" w:hAnsi="Arial" w:cs="Arial"/>
          <w:bCs/>
          <w:sz w:val="20"/>
          <w:szCs w:val="20"/>
        </w:rPr>
        <w:t>included</w:t>
      </w:r>
      <w:proofErr w:type="spellEnd"/>
      <w:r w:rsidRPr="004255EE">
        <w:rPr>
          <w:rFonts w:ascii="Arial" w:hAnsi="Arial" w:cs="Arial"/>
          <w:bCs/>
          <w:sz w:val="20"/>
          <w:szCs w:val="20"/>
        </w:rPr>
        <w:t xml:space="preserve"> </w:t>
      </w:r>
      <w:proofErr w:type="spellStart"/>
      <w:r w:rsidRPr="004255EE">
        <w:rPr>
          <w:rFonts w:ascii="Arial" w:hAnsi="Arial" w:cs="Arial"/>
          <w:bCs/>
          <w:sz w:val="20"/>
          <w:szCs w:val="20"/>
        </w:rPr>
        <w:t>nutrient</w:t>
      </w:r>
      <w:proofErr w:type="spellEnd"/>
      <w:r w:rsidRPr="004255EE">
        <w:rPr>
          <w:rFonts w:ascii="Arial" w:hAnsi="Arial" w:cs="Arial"/>
          <w:bCs/>
          <w:sz w:val="20"/>
          <w:szCs w:val="20"/>
        </w:rPr>
        <w:t xml:space="preserve"> </w:t>
      </w:r>
      <w:proofErr w:type="spellStart"/>
      <w:r w:rsidRPr="004255EE">
        <w:rPr>
          <w:rFonts w:ascii="Arial" w:hAnsi="Arial" w:cs="Arial"/>
          <w:bCs/>
          <w:sz w:val="20"/>
          <w:szCs w:val="20"/>
        </w:rPr>
        <w:t>advertising</w:t>
      </w:r>
      <w:proofErr w:type="spellEnd"/>
      <w:r w:rsidRPr="004255EE">
        <w:rPr>
          <w:rFonts w:ascii="Arial" w:hAnsi="Arial" w:cs="Arial"/>
          <w:bCs/>
          <w:sz w:val="20"/>
          <w:szCs w:val="20"/>
        </w:rPr>
        <w:t xml:space="preserve"> </w:t>
      </w:r>
      <w:proofErr w:type="spellStart"/>
      <w:r w:rsidRPr="004255EE">
        <w:rPr>
          <w:rFonts w:ascii="Arial" w:hAnsi="Arial" w:cs="Arial"/>
          <w:bCs/>
          <w:sz w:val="20"/>
          <w:szCs w:val="20"/>
        </w:rPr>
        <w:t>aimed</w:t>
      </w:r>
      <w:proofErr w:type="spellEnd"/>
      <w:r w:rsidRPr="004255EE">
        <w:rPr>
          <w:rFonts w:ascii="Arial" w:hAnsi="Arial" w:cs="Arial"/>
          <w:bCs/>
          <w:sz w:val="20"/>
          <w:szCs w:val="20"/>
        </w:rPr>
        <w:t xml:space="preserve"> at </w:t>
      </w:r>
      <w:proofErr w:type="spellStart"/>
      <w:r w:rsidRPr="004255EE">
        <w:rPr>
          <w:rFonts w:ascii="Arial" w:hAnsi="Arial" w:cs="Arial"/>
          <w:bCs/>
          <w:sz w:val="20"/>
          <w:szCs w:val="20"/>
        </w:rPr>
        <w:t>protecting</w:t>
      </w:r>
      <w:proofErr w:type="spellEnd"/>
      <w:r w:rsidRPr="004255EE">
        <w:rPr>
          <w:rFonts w:ascii="Arial" w:hAnsi="Arial" w:cs="Arial"/>
          <w:bCs/>
          <w:sz w:val="20"/>
          <w:szCs w:val="20"/>
        </w:rPr>
        <w:t xml:space="preserve"> </w:t>
      </w:r>
      <w:proofErr w:type="spellStart"/>
      <w:r w:rsidRPr="004255EE">
        <w:rPr>
          <w:rFonts w:ascii="Arial" w:hAnsi="Arial" w:cs="Arial"/>
          <w:bCs/>
          <w:sz w:val="20"/>
          <w:szCs w:val="20"/>
        </w:rPr>
        <w:t>the</w:t>
      </w:r>
      <w:proofErr w:type="spellEnd"/>
      <w:r w:rsidRPr="004255EE">
        <w:rPr>
          <w:rFonts w:ascii="Arial" w:hAnsi="Arial" w:cs="Arial"/>
          <w:bCs/>
          <w:sz w:val="20"/>
          <w:szCs w:val="20"/>
        </w:rPr>
        <w:t xml:space="preserve"> </w:t>
      </w:r>
      <w:proofErr w:type="spellStart"/>
      <w:r w:rsidRPr="004255EE">
        <w:rPr>
          <w:rFonts w:ascii="Arial" w:hAnsi="Arial" w:cs="Arial"/>
          <w:bCs/>
          <w:sz w:val="20"/>
          <w:szCs w:val="20"/>
        </w:rPr>
        <w:t>health</w:t>
      </w:r>
      <w:proofErr w:type="spellEnd"/>
      <w:r w:rsidRPr="004255EE">
        <w:rPr>
          <w:rFonts w:ascii="Arial" w:hAnsi="Arial" w:cs="Arial"/>
          <w:bCs/>
          <w:sz w:val="20"/>
          <w:szCs w:val="20"/>
        </w:rPr>
        <w:t xml:space="preserve">, </w:t>
      </w:r>
      <w:proofErr w:type="spellStart"/>
      <w:r w:rsidRPr="004255EE">
        <w:rPr>
          <w:rFonts w:ascii="Arial" w:hAnsi="Arial" w:cs="Arial"/>
          <w:bCs/>
          <w:sz w:val="20"/>
          <w:szCs w:val="20"/>
        </w:rPr>
        <w:t>nutrient</w:t>
      </w:r>
      <w:proofErr w:type="spellEnd"/>
      <w:r w:rsidRPr="004255EE">
        <w:rPr>
          <w:rFonts w:ascii="Arial" w:hAnsi="Arial" w:cs="Arial"/>
          <w:bCs/>
          <w:sz w:val="20"/>
          <w:szCs w:val="20"/>
        </w:rPr>
        <w:t xml:space="preserve"> </w:t>
      </w:r>
      <w:proofErr w:type="spellStart"/>
      <w:r w:rsidRPr="004255EE">
        <w:rPr>
          <w:rFonts w:ascii="Arial" w:hAnsi="Arial" w:cs="Arial"/>
          <w:bCs/>
          <w:sz w:val="20"/>
          <w:szCs w:val="20"/>
        </w:rPr>
        <w:t>advertisements</w:t>
      </w:r>
      <w:proofErr w:type="spellEnd"/>
      <w:r w:rsidRPr="004255EE">
        <w:rPr>
          <w:rFonts w:ascii="Arial" w:hAnsi="Arial" w:cs="Arial"/>
          <w:bCs/>
          <w:sz w:val="20"/>
          <w:szCs w:val="20"/>
        </w:rPr>
        <w:t xml:space="preserve"> </w:t>
      </w:r>
      <w:proofErr w:type="spellStart"/>
      <w:r w:rsidRPr="004255EE">
        <w:rPr>
          <w:rFonts w:ascii="Arial" w:hAnsi="Arial" w:cs="Arial"/>
          <w:bCs/>
          <w:sz w:val="20"/>
          <w:szCs w:val="20"/>
        </w:rPr>
        <w:t>inspection</w:t>
      </w:r>
      <w:proofErr w:type="spellEnd"/>
      <w:r w:rsidRPr="004255EE">
        <w:rPr>
          <w:rFonts w:ascii="Arial" w:hAnsi="Arial" w:cs="Arial"/>
          <w:bCs/>
          <w:sz w:val="20"/>
          <w:szCs w:val="20"/>
        </w:rPr>
        <w:t xml:space="preserve"> on board </w:t>
      </w:r>
      <w:proofErr w:type="spellStart"/>
      <w:r w:rsidRPr="004255EE">
        <w:rPr>
          <w:rFonts w:ascii="Arial" w:hAnsi="Arial" w:cs="Arial"/>
          <w:bCs/>
          <w:sz w:val="20"/>
          <w:szCs w:val="20"/>
        </w:rPr>
        <w:t>the</w:t>
      </w:r>
      <w:proofErr w:type="spellEnd"/>
      <w:r w:rsidRPr="004255EE">
        <w:rPr>
          <w:rFonts w:ascii="Arial" w:hAnsi="Arial" w:cs="Arial"/>
          <w:bCs/>
          <w:sz w:val="20"/>
          <w:szCs w:val="20"/>
        </w:rPr>
        <w:t xml:space="preserve"> </w:t>
      </w:r>
      <w:proofErr w:type="spellStart"/>
      <w:r w:rsidRPr="004255EE">
        <w:rPr>
          <w:rFonts w:ascii="Arial" w:hAnsi="Arial" w:cs="Arial"/>
          <w:bCs/>
          <w:sz w:val="20"/>
          <w:szCs w:val="20"/>
        </w:rPr>
        <w:t>creation</w:t>
      </w:r>
      <w:proofErr w:type="spellEnd"/>
      <w:r w:rsidRPr="004255EE">
        <w:rPr>
          <w:rFonts w:ascii="Arial" w:hAnsi="Arial" w:cs="Arial"/>
          <w:bCs/>
          <w:sz w:val="20"/>
          <w:szCs w:val="20"/>
        </w:rPr>
        <w:t xml:space="preserve"> of </w:t>
      </w:r>
      <w:proofErr w:type="spellStart"/>
      <w:r w:rsidRPr="004255EE">
        <w:rPr>
          <w:rFonts w:ascii="Arial" w:hAnsi="Arial" w:cs="Arial"/>
          <w:bCs/>
          <w:sz w:val="20"/>
          <w:szCs w:val="20"/>
        </w:rPr>
        <w:t>ads</w:t>
      </w:r>
      <w:proofErr w:type="spellEnd"/>
      <w:r w:rsidRPr="004255EE">
        <w:rPr>
          <w:rFonts w:ascii="Arial" w:hAnsi="Arial" w:cs="Arial"/>
          <w:bCs/>
          <w:sz w:val="20"/>
          <w:szCs w:val="20"/>
        </w:rPr>
        <w:t xml:space="preserve"> </w:t>
      </w:r>
      <w:proofErr w:type="spellStart"/>
      <w:r w:rsidRPr="004255EE">
        <w:rPr>
          <w:rFonts w:ascii="Arial" w:hAnsi="Arial" w:cs="Arial"/>
          <w:bCs/>
          <w:sz w:val="20"/>
          <w:szCs w:val="20"/>
        </w:rPr>
        <w:t>will</w:t>
      </w:r>
      <w:proofErr w:type="spellEnd"/>
      <w:r w:rsidRPr="004255EE">
        <w:rPr>
          <w:rFonts w:ascii="Arial" w:hAnsi="Arial" w:cs="Arial"/>
          <w:bCs/>
          <w:sz w:val="20"/>
          <w:szCs w:val="20"/>
        </w:rPr>
        <w:t xml:space="preserve"> </w:t>
      </w:r>
      <w:proofErr w:type="spellStart"/>
      <w:r w:rsidRPr="004255EE">
        <w:rPr>
          <w:rFonts w:ascii="Arial" w:hAnsi="Arial" w:cs="Arial"/>
          <w:bCs/>
          <w:sz w:val="20"/>
          <w:szCs w:val="20"/>
        </w:rPr>
        <w:t>make</w:t>
      </w:r>
      <w:proofErr w:type="spellEnd"/>
      <w:r w:rsidRPr="004255EE">
        <w:rPr>
          <w:rFonts w:ascii="Arial" w:hAnsi="Arial" w:cs="Arial"/>
          <w:bCs/>
          <w:sz w:val="20"/>
          <w:szCs w:val="20"/>
        </w:rPr>
        <w:t xml:space="preserve"> a </w:t>
      </w:r>
      <w:proofErr w:type="spellStart"/>
      <w:r w:rsidRPr="004255EE">
        <w:rPr>
          <w:rFonts w:ascii="Arial" w:hAnsi="Arial" w:cs="Arial"/>
          <w:bCs/>
          <w:sz w:val="20"/>
          <w:szCs w:val="20"/>
        </w:rPr>
        <w:t>significant</w:t>
      </w:r>
      <w:proofErr w:type="spellEnd"/>
      <w:r w:rsidRPr="004255EE">
        <w:rPr>
          <w:rFonts w:ascii="Arial" w:hAnsi="Arial" w:cs="Arial"/>
          <w:bCs/>
          <w:sz w:val="20"/>
          <w:szCs w:val="20"/>
        </w:rPr>
        <w:t xml:space="preserve"> </w:t>
      </w:r>
      <w:proofErr w:type="spellStart"/>
      <w:r w:rsidRPr="004255EE">
        <w:rPr>
          <w:rFonts w:ascii="Arial" w:hAnsi="Arial" w:cs="Arial"/>
          <w:bCs/>
          <w:sz w:val="20"/>
          <w:szCs w:val="20"/>
        </w:rPr>
        <w:t>contribution</w:t>
      </w:r>
      <w:proofErr w:type="spellEnd"/>
      <w:r w:rsidRPr="004255EE">
        <w:rPr>
          <w:rFonts w:ascii="Arial" w:hAnsi="Arial" w:cs="Arial"/>
          <w:bCs/>
          <w:sz w:val="20"/>
          <w:szCs w:val="20"/>
        </w:rPr>
        <w:t xml:space="preserve"> in </w:t>
      </w:r>
      <w:proofErr w:type="spellStart"/>
      <w:r w:rsidRPr="004255EE">
        <w:rPr>
          <w:rFonts w:ascii="Arial" w:hAnsi="Arial" w:cs="Arial"/>
          <w:bCs/>
          <w:sz w:val="20"/>
          <w:szCs w:val="20"/>
        </w:rPr>
        <w:t>the</w:t>
      </w:r>
      <w:proofErr w:type="spellEnd"/>
      <w:r w:rsidRPr="004255EE">
        <w:rPr>
          <w:rFonts w:ascii="Arial" w:hAnsi="Arial" w:cs="Arial"/>
          <w:bCs/>
          <w:sz w:val="20"/>
          <w:szCs w:val="20"/>
        </w:rPr>
        <w:t xml:space="preserve"> </w:t>
      </w:r>
      <w:proofErr w:type="spellStart"/>
      <w:r w:rsidRPr="004255EE">
        <w:rPr>
          <w:rFonts w:ascii="Arial" w:hAnsi="Arial" w:cs="Arial"/>
          <w:bCs/>
          <w:sz w:val="20"/>
          <w:szCs w:val="20"/>
        </w:rPr>
        <w:t>development</w:t>
      </w:r>
      <w:proofErr w:type="spellEnd"/>
      <w:r w:rsidRPr="004255EE">
        <w:rPr>
          <w:rFonts w:ascii="Arial" w:hAnsi="Arial" w:cs="Arial"/>
          <w:bCs/>
          <w:sz w:val="20"/>
          <w:szCs w:val="20"/>
        </w:rPr>
        <w:t xml:space="preserve"> of </w:t>
      </w:r>
      <w:proofErr w:type="spellStart"/>
      <w:r w:rsidRPr="004255EE">
        <w:rPr>
          <w:rFonts w:ascii="Arial" w:hAnsi="Arial" w:cs="Arial"/>
          <w:bCs/>
          <w:sz w:val="20"/>
          <w:szCs w:val="20"/>
        </w:rPr>
        <w:t>public</w:t>
      </w:r>
      <w:proofErr w:type="spellEnd"/>
      <w:r w:rsidRPr="004255EE">
        <w:rPr>
          <w:rFonts w:ascii="Arial" w:hAnsi="Arial" w:cs="Arial"/>
          <w:bCs/>
          <w:sz w:val="20"/>
          <w:szCs w:val="20"/>
        </w:rPr>
        <w:t xml:space="preserve"> </w:t>
      </w:r>
      <w:proofErr w:type="spellStart"/>
      <w:r w:rsidRPr="004255EE">
        <w:rPr>
          <w:rFonts w:ascii="Arial" w:hAnsi="Arial" w:cs="Arial"/>
          <w:bCs/>
          <w:sz w:val="20"/>
          <w:szCs w:val="20"/>
        </w:rPr>
        <w:t>health</w:t>
      </w:r>
      <w:proofErr w:type="spellEnd"/>
      <w:r w:rsidRPr="004255EE">
        <w:rPr>
          <w:rFonts w:ascii="Arial" w:hAnsi="Arial" w:cs="Arial"/>
          <w:bCs/>
          <w:sz w:val="20"/>
          <w:szCs w:val="20"/>
        </w:rPr>
        <w:t>.</w:t>
      </w:r>
    </w:p>
    <w:p w14:paraId="2A1C52AE" w14:textId="525689F3" w:rsidR="00F30300" w:rsidRPr="00465D7F" w:rsidRDefault="004255EE" w:rsidP="004255EE">
      <w:pPr>
        <w:tabs>
          <w:tab w:val="left" w:pos="2205"/>
        </w:tabs>
        <w:spacing w:before="120" w:after="120" w:line="240" w:lineRule="auto"/>
        <w:jc w:val="both"/>
        <w:rPr>
          <w:rFonts w:ascii="Arial" w:hAnsi="Arial" w:cs="Arial"/>
          <w:sz w:val="20"/>
          <w:szCs w:val="20"/>
        </w:rPr>
      </w:pPr>
      <w:proofErr w:type="spellStart"/>
      <w:r w:rsidRPr="004255EE">
        <w:rPr>
          <w:rFonts w:ascii="Arial" w:hAnsi="Arial" w:cs="Arial"/>
          <w:b/>
          <w:sz w:val="20"/>
          <w:szCs w:val="20"/>
        </w:rPr>
        <w:t>Key</w:t>
      </w:r>
      <w:proofErr w:type="spellEnd"/>
      <w:r w:rsidRPr="004255EE">
        <w:rPr>
          <w:rFonts w:ascii="Arial" w:hAnsi="Arial" w:cs="Arial"/>
          <w:b/>
          <w:sz w:val="20"/>
          <w:szCs w:val="20"/>
        </w:rPr>
        <w:t xml:space="preserve"> </w:t>
      </w:r>
      <w:proofErr w:type="spellStart"/>
      <w:r w:rsidRPr="004255EE">
        <w:rPr>
          <w:rFonts w:ascii="Arial" w:hAnsi="Arial" w:cs="Arial"/>
          <w:b/>
          <w:sz w:val="20"/>
          <w:szCs w:val="20"/>
        </w:rPr>
        <w:t>words</w:t>
      </w:r>
      <w:proofErr w:type="spellEnd"/>
      <w:r w:rsidRPr="004255EE">
        <w:rPr>
          <w:rFonts w:ascii="Arial" w:hAnsi="Arial" w:cs="Arial"/>
          <w:b/>
          <w:sz w:val="20"/>
          <w:szCs w:val="20"/>
        </w:rPr>
        <w:t>:</w:t>
      </w:r>
      <w:r w:rsidRPr="004255EE">
        <w:rPr>
          <w:rFonts w:ascii="Arial" w:hAnsi="Arial" w:cs="Arial"/>
          <w:bCs/>
          <w:sz w:val="20"/>
          <w:szCs w:val="20"/>
        </w:rPr>
        <w:t xml:space="preserve"> </w:t>
      </w:r>
      <w:proofErr w:type="spellStart"/>
      <w:r w:rsidRPr="004255EE">
        <w:rPr>
          <w:rFonts w:ascii="Arial" w:hAnsi="Arial" w:cs="Arial"/>
          <w:bCs/>
          <w:sz w:val="20"/>
          <w:szCs w:val="20"/>
        </w:rPr>
        <w:t>working</w:t>
      </w:r>
      <w:proofErr w:type="spellEnd"/>
      <w:r w:rsidRPr="004255EE">
        <w:rPr>
          <w:rFonts w:ascii="Arial" w:hAnsi="Arial" w:cs="Arial"/>
          <w:bCs/>
          <w:sz w:val="20"/>
          <w:szCs w:val="20"/>
        </w:rPr>
        <w:t xml:space="preserve">, </w:t>
      </w:r>
      <w:proofErr w:type="spellStart"/>
      <w:r w:rsidRPr="004255EE">
        <w:rPr>
          <w:rFonts w:ascii="Arial" w:hAnsi="Arial" w:cs="Arial"/>
          <w:bCs/>
          <w:sz w:val="20"/>
          <w:szCs w:val="20"/>
        </w:rPr>
        <w:t>non</w:t>
      </w:r>
      <w:r w:rsidR="00A027A4">
        <w:rPr>
          <w:rFonts w:ascii="Arial" w:hAnsi="Arial" w:cs="Arial"/>
          <w:bCs/>
          <w:sz w:val="20"/>
          <w:szCs w:val="20"/>
        </w:rPr>
        <w:t>-</w:t>
      </w:r>
      <w:r w:rsidRPr="004255EE">
        <w:rPr>
          <w:rFonts w:ascii="Arial" w:hAnsi="Arial" w:cs="Arial"/>
          <w:bCs/>
          <w:sz w:val="20"/>
          <w:szCs w:val="20"/>
        </w:rPr>
        <w:t>working</w:t>
      </w:r>
      <w:proofErr w:type="spellEnd"/>
      <w:r w:rsidRPr="004255EE">
        <w:rPr>
          <w:rFonts w:ascii="Arial" w:hAnsi="Arial" w:cs="Arial"/>
          <w:bCs/>
          <w:sz w:val="20"/>
          <w:szCs w:val="20"/>
        </w:rPr>
        <w:t xml:space="preserve">, </w:t>
      </w:r>
      <w:proofErr w:type="spellStart"/>
      <w:r w:rsidRPr="004255EE">
        <w:rPr>
          <w:rFonts w:ascii="Arial" w:hAnsi="Arial" w:cs="Arial"/>
          <w:bCs/>
          <w:sz w:val="20"/>
          <w:szCs w:val="20"/>
        </w:rPr>
        <w:t>media</w:t>
      </w:r>
      <w:proofErr w:type="spellEnd"/>
      <w:r w:rsidRPr="004255EE">
        <w:rPr>
          <w:rFonts w:ascii="Arial" w:hAnsi="Arial" w:cs="Arial"/>
          <w:bCs/>
          <w:sz w:val="20"/>
          <w:szCs w:val="20"/>
        </w:rPr>
        <w:t xml:space="preserve">, </w:t>
      </w:r>
      <w:proofErr w:type="spellStart"/>
      <w:r w:rsidRPr="004255EE">
        <w:rPr>
          <w:rFonts w:ascii="Arial" w:hAnsi="Arial" w:cs="Arial"/>
          <w:bCs/>
          <w:sz w:val="20"/>
          <w:szCs w:val="20"/>
        </w:rPr>
        <w:t>advertisements</w:t>
      </w:r>
      <w:proofErr w:type="spellEnd"/>
      <w:r w:rsidRPr="004255EE">
        <w:rPr>
          <w:rFonts w:ascii="Arial" w:hAnsi="Arial" w:cs="Arial"/>
          <w:bCs/>
          <w:sz w:val="20"/>
          <w:szCs w:val="20"/>
        </w:rPr>
        <w:t xml:space="preserve">, </w:t>
      </w:r>
      <w:proofErr w:type="spellStart"/>
      <w:r w:rsidRPr="004255EE">
        <w:rPr>
          <w:rFonts w:ascii="Arial" w:hAnsi="Arial" w:cs="Arial"/>
          <w:bCs/>
          <w:sz w:val="20"/>
          <w:szCs w:val="20"/>
        </w:rPr>
        <w:t>nutrient</w:t>
      </w:r>
      <w:proofErr w:type="spellEnd"/>
      <w:r w:rsidRPr="004255EE">
        <w:rPr>
          <w:rFonts w:ascii="Arial" w:hAnsi="Arial" w:cs="Arial"/>
          <w:bCs/>
          <w:sz w:val="20"/>
          <w:szCs w:val="20"/>
        </w:rPr>
        <w:t xml:space="preserve">, </w:t>
      </w:r>
      <w:proofErr w:type="spellStart"/>
      <w:r w:rsidRPr="004255EE">
        <w:rPr>
          <w:rFonts w:ascii="Arial" w:hAnsi="Arial" w:cs="Arial"/>
          <w:bCs/>
          <w:sz w:val="20"/>
          <w:szCs w:val="20"/>
        </w:rPr>
        <w:t>purchase</w:t>
      </w:r>
      <w:proofErr w:type="spellEnd"/>
      <w:r>
        <w:rPr>
          <w:rFonts w:ascii="Arial" w:hAnsi="Arial" w:cs="Arial"/>
          <w:bCs/>
          <w:sz w:val="20"/>
          <w:szCs w:val="20"/>
        </w:rPr>
        <w:t xml:space="preserve"> </w:t>
      </w:r>
    </w:p>
    <w:p w14:paraId="5052E4FD" w14:textId="495E6145" w:rsidR="00F30300" w:rsidRDefault="007D1192" w:rsidP="00465D7F">
      <w:pPr>
        <w:tabs>
          <w:tab w:val="left" w:pos="2205"/>
        </w:tabs>
        <w:spacing w:before="120" w:after="120" w:line="240" w:lineRule="auto"/>
        <w:jc w:val="both"/>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680256" behindDoc="0" locked="0" layoutInCell="1" allowOverlap="1" wp14:anchorId="270AC8BD" wp14:editId="351019C6">
                <wp:simplePos x="0" y="0"/>
                <wp:positionH relativeFrom="margin">
                  <wp:align>left</wp:align>
                </wp:positionH>
                <wp:positionV relativeFrom="paragraph">
                  <wp:posOffset>217943</wp:posOffset>
                </wp:positionV>
                <wp:extent cx="5772647" cy="580390"/>
                <wp:effectExtent l="0" t="0" r="19050" b="10160"/>
                <wp:wrapNone/>
                <wp:docPr id="15" name="Metin Kutusu 15"/>
                <wp:cNvGraphicFramePr/>
                <a:graphic xmlns:a="http://schemas.openxmlformats.org/drawingml/2006/main">
                  <a:graphicData uri="http://schemas.microsoft.com/office/word/2010/wordprocessingShape">
                    <wps:wsp>
                      <wps:cNvSpPr txBox="1"/>
                      <wps:spPr>
                        <a:xfrm>
                          <a:off x="0" y="0"/>
                          <a:ext cx="5772647" cy="580390"/>
                        </a:xfrm>
                        <a:prstGeom prst="rect">
                          <a:avLst/>
                        </a:prstGeom>
                        <a:solidFill>
                          <a:schemeClr val="lt1"/>
                        </a:solidFill>
                        <a:ln w="6350">
                          <a:solidFill>
                            <a:prstClr val="black"/>
                          </a:solidFill>
                        </a:ln>
                      </wps:spPr>
                      <wps:txbx>
                        <w:txbxContent>
                          <w:p w14:paraId="1F85BA70" w14:textId="626B4DF9" w:rsidR="007D1192" w:rsidRPr="007D1192" w:rsidRDefault="007D1192">
                            <w:pPr>
                              <w:rPr>
                                <w:rFonts w:ascii="Arial" w:hAnsi="Arial" w:cs="Arial"/>
                                <w:sz w:val="20"/>
                                <w:szCs w:val="20"/>
                                <w:lang w:val="en-US"/>
                              </w:rPr>
                            </w:pPr>
                            <w:proofErr w:type="spellStart"/>
                            <w:r w:rsidRPr="00337DAD">
                              <w:rPr>
                                <w:rFonts w:ascii="Arial" w:hAnsi="Arial" w:cs="Arial"/>
                                <w:b/>
                                <w:bCs/>
                                <w:sz w:val="20"/>
                                <w:szCs w:val="20"/>
                                <w:lang w:val="en-US"/>
                              </w:rPr>
                              <w:t>Atıf</w:t>
                            </w:r>
                            <w:proofErr w:type="spellEnd"/>
                            <w:r w:rsidRPr="00337DAD">
                              <w:rPr>
                                <w:rFonts w:ascii="Arial" w:hAnsi="Arial" w:cs="Arial"/>
                                <w:b/>
                                <w:bCs/>
                                <w:sz w:val="20"/>
                                <w:szCs w:val="20"/>
                                <w:lang w:val="en-US"/>
                              </w:rPr>
                              <w:t xml:space="preserve"> </w:t>
                            </w:r>
                            <w:proofErr w:type="spellStart"/>
                            <w:r w:rsidRPr="00337DAD">
                              <w:rPr>
                                <w:rFonts w:ascii="Arial" w:hAnsi="Arial" w:cs="Arial"/>
                                <w:b/>
                                <w:bCs/>
                                <w:sz w:val="20"/>
                                <w:szCs w:val="20"/>
                                <w:lang w:val="en-US"/>
                              </w:rPr>
                              <w:t>için</w:t>
                            </w:r>
                            <w:proofErr w:type="spellEnd"/>
                            <w:r w:rsidRPr="00337DAD">
                              <w:rPr>
                                <w:rFonts w:ascii="Arial" w:hAnsi="Arial" w:cs="Arial"/>
                                <w:b/>
                                <w:bCs/>
                                <w:sz w:val="20"/>
                                <w:szCs w:val="20"/>
                                <w:lang w:val="en-US"/>
                              </w:rPr>
                              <w:t xml:space="preserve"> (how to cite)</w:t>
                            </w:r>
                            <w:r w:rsidRPr="007D1192">
                              <w:rPr>
                                <w:rFonts w:ascii="Arial" w:hAnsi="Arial" w:cs="Arial"/>
                                <w:sz w:val="20"/>
                                <w:szCs w:val="20"/>
                                <w:lang w:val="en-US"/>
                              </w:rPr>
                              <w:t xml:space="preserve">: </w:t>
                            </w:r>
                            <w:r w:rsidR="0000388E">
                              <w:rPr>
                                <w:rFonts w:ascii="Arial" w:hAnsi="Arial" w:cs="Arial"/>
                                <w:sz w:val="20"/>
                                <w:szCs w:val="20"/>
                                <w:lang w:val="en-US"/>
                              </w:rPr>
                              <w:t>A</w:t>
                            </w:r>
                            <w:r w:rsidR="002C015D">
                              <w:rPr>
                                <w:rFonts w:ascii="Arial" w:hAnsi="Arial" w:cs="Arial"/>
                                <w:sz w:val="20"/>
                                <w:szCs w:val="20"/>
                                <w:lang w:val="en-US"/>
                              </w:rPr>
                              <w:t>ltıparmak,</w:t>
                            </w:r>
                            <w:r w:rsidR="0000388E">
                              <w:rPr>
                                <w:rFonts w:ascii="Arial" w:hAnsi="Arial" w:cs="Arial"/>
                                <w:sz w:val="20"/>
                                <w:szCs w:val="20"/>
                                <w:lang w:val="en-US"/>
                              </w:rPr>
                              <w:t xml:space="preserve"> Y</w:t>
                            </w:r>
                            <w:r w:rsidR="002C015D">
                              <w:rPr>
                                <w:rFonts w:ascii="Arial" w:hAnsi="Arial" w:cs="Arial"/>
                                <w:sz w:val="20"/>
                                <w:szCs w:val="20"/>
                                <w:lang w:val="en-US"/>
                              </w:rPr>
                              <w:t>.</w:t>
                            </w:r>
                            <w:r w:rsidR="0000388E">
                              <w:rPr>
                                <w:rFonts w:ascii="Arial" w:hAnsi="Arial" w:cs="Arial"/>
                                <w:sz w:val="20"/>
                                <w:szCs w:val="20"/>
                                <w:lang w:val="en-US"/>
                              </w:rPr>
                              <w:t>D</w:t>
                            </w:r>
                            <w:r w:rsidRPr="007D1192">
                              <w:rPr>
                                <w:rFonts w:ascii="Arial" w:hAnsi="Arial" w:cs="Arial"/>
                                <w:sz w:val="20"/>
                                <w:szCs w:val="20"/>
                                <w:lang w:val="en-US"/>
                              </w:rPr>
                              <w:t>.</w:t>
                            </w:r>
                            <w:r w:rsidR="002C015D">
                              <w:rPr>
                                <w:rFonts w:ascii="Arial" w:hAnsi="Arial" w:cs="Arial"/>
                                <w:sz w:val="20"/>
                                <w:szCs w:val="20"/>
                                <w:lang w:val="en-US"/>
                              </w:rPr>
                              <w:t>,</w:t>
                            </w:r>
                            <w:r w:rsidR="0000388E">
                              <w:rPr>
                                <w:rFonts w:ascii="Arial" w:hAnsi="Arial" w:cs="Arial"/>
                                <w:sz w:val="20"/>
                                <w:szCs w:val="20"/>
                                <w:lang w:val="en-US"/>
                              </w:rPr>
                              <w:t xml:space="preserve"> </w:t>
                            </w:r>
                            <w:proofErr w:type="spellStart"/>
                            <w:r w:rsidR="0000388E">
                              <w:rPr>
                                <w:rFonts w:ascii="Arial" w:hAnsi="Arial" w:cs="Arial"/>
                                <w:sz w:val="20"/>
                                <w:szCs w:val="20"/>
                                <w:lang w:val="en-US"/>
                              </w:rPr>
                              <w:t>T</w:t>
                            </w:r>
                            <w:r w:rsidR="002C015D">
                              <w:rPr>
                                <w:rFonts w:ascii="Arial" w:hAnsi="Arial" w:cs="Arial"/>
                                <w:sz w:val="20"/>
                                <w:szCs w:val="20"/>
                                <w:lang w:val="en-US"/>
                              </w:rPr>
                              <w:t>opkaya</w:t>
                            </w:r>
                            <w:proofErr w:type="spellEnd"/>
                            <w:r w:rsidR="002C015D">
                              <w:rPr>
                                <w:rFonts w:ascii="Arial" w:hAnsi="Arial" w:cs="Arial"/>
                                <w:sz w:val="20"/>
                                <w:szCs w:val="20"/>
                                <w:lang w:val="en-US"/>
                              </w:rPr>
                              <w:t>, H. (2021).</w:t>
                            </w:r>
                            <w:r w:rsidRPr="007D1192">
                              <w:rPr>
                                <w:rFonts w:ascii="Arial" w:hAnsi="Arial" w:cs="Arial"/>
                                <w:sz w:val="20"/>
                                <w:szCs w:val="20"/>
                                <w:lang w:val="en-US"/>
                              </w:rPr>
                              <w:t xml:space="preserve"> </w:t>
                            </w:r>
                            <w:proofErr w:type="spellStart"/>
                            <w:r w:rsidR="0000388E" w:rsidRPr="0000388E">
                              <w:rPr>
                                <w:rFonts w:ascii="Arial" w:hAnsi="Arial" w:cs="Arial"/>
                                <w:sz w:val="20"/>
                                <w:szCs w:val="20"/>
                                <w:lang w:val="en-US"/>
                              </w:rPr>
                              <w:t>Çalışan</w:t>
                            </w:r>
                            <w:proofErr w:type="spellEnd"/>
                            <w:r w:rsidR="0000388E" w:rsidRPr="0000388E">
                              <w:rPr>
                                <w:rFonts w:ascii="Arial" w:hAnsi="Arial" w:cs="Arial"/>
                                <w:sz w:val="20"/>
                                <w:szCs w:val="20"/>
                                <w:lang w:val="en-US"/>
                              </w:rPr>
                              <w:t xml:space="preserve"> </w:t>
                            </w:r>
                            <w:proofErr w:type="spellStart"/>
                            <w:r w:rsidR="0000388E" w:rsidRPr="0000388E">
                              <w:rPr>
                                <w:rFonts w:ascii="Arial" w:hAnsi="Arial" w:cs="Arial"/>
                                <w:sz w:val="20"/>
                                <w:szCs w:val="20"/>
                                <w:lang w:val="en-US"/>
                              </w:rPr>
                              <w:t>ve</w:t>
                            </w:r>
                            <w:proofErr w:type="spellEnd"/>
                            <w:r w:rsidR="0000388E" w:rsidRPr="0000388E">
                              <w:rPr>
                                <w:rFonts w:ascii="Arial" w:hAnsi="Arial" w:cs="Arial"/>
                                <w:sz w:val="20"/>
                                <w:szCs w:val="20"/>
                                <w:lang w:val="en-US"/>
                              </w:rPr>
                              <w:t xml:space="preserve"> </w:t>
                            </w:r>
                            <w:proofErr w:type="spellStart"/>
                            <w:r w:rsidR="0000388E" w:rsidRPr="0000388E">
                              <w:rPr>
                                <w:rFonts w:ascii="Arial" w:hAnsi="Arial" w:cs="Arial"/>
                                <w:sz w:val="20"/>
                                <w:szCs w:val="20"/>
                                <w:lang w:val="en-US"/>
                              </w:rPr>
                              <w:t>çalışmayan</w:t>
                            </w:r>
                            <w:proofErr w:type="spellEnd"/>
                            <w:r w:rsidR="0000388E" w:rsidRPr="0000388E">
                              <w:rPr>
                                <w:rFonts w:ascii="Arial" w:hAnsi="Arial" w:cs="Arial"/>
                                <w:sz w:val="20"/>
                                <w:szCs w:val="20"/>
                                <w:lang w:val="en-US"/>
                              </w:rPr>
                              <w:t xml:space="preserve"> </w:t>
                            </w:r>
                            <w:proofErr w:type="spellStart"/>
                            <w:r w:rsidR="0000388E" w:rsidRPr="0000388E">
                              <w:rPr>
                                <w:rFonts w:ascii="Arial" w:hAnsi="Arial" w:cs="Arial"/>
                                <w:sz w:val="20"/>
                                <w:szCs w:val="20"/>
                                <w:lang w:val="en-US"/>
                              </w:rPr>
                              <w:t>kadınlarda</w:t>
                            </w:r>
                            <w:proofErr w:type="spellEnd"/>
                            <w:r w:rsidR="0000388E" w:rsidRPr="0000388E">
                              <w:rPr>
                                <w:rFonts w:ascii="Arial" w:hAnsi="Arial" w:cs="Arial"/>
                                <w:sz w:val="20"/>
                                <w:szCs w:val="20"/>
                                <w:lang w:val="en-US"/>
                              </w:rPr>
                              <w:t xml:space="preserve"> </w:t>
                            </w:r>
                            <w:proofErr w:type="spellStart"/>
                            <w:r w:rsidR="0000388E" w:rsidRPr="0000388E">
                              <w:rPr>
                                <w:rFonts w:ascii="Arial" w:hAnsi="Arial" w:cs="Arial"/>
                                <w:sz w:val="20"/>
                                <w:szCs w:val="20"/>
                                <w:lang w:val="en-US"/>
                              </w:rPr>
                              <w:t>medyadaki</w:t>
                            </w:r>
                            <w:proofErr w:type="spellEnd"/>
                            <w:r w:rsidR="0000388E" w:rsidRPr="0000388E">
                              <w:rPr>
                                <w:rFonts w:ascii="Arial" w:hAnsi="Arial" w:cs="Arial"/>
                                <w:sz w:val="20"/>
                                <w:szCs w:val="20"/>
                                <w:lang w:val="en-US"/>
                              </w:rPr>
                              <w:t xml:space="preserve"> </w:t>
                            </w:r>
                            <w:proofErr w:type="spellStart"/>
                            <w:r w:rsidR="0000388E" w:rsidRPr="0000388E">
                              <w:rPr>
                                <w:rFonts w:ascii="Arial" w:hAnsi="Arial" w:cs="Arial"/>
                                <w:sz w:val="20"/>
                                <w:szCs w:val="20"/>
                                <w:lang w:val="en-US"/>
                              </w:rPr>
                              <w:t>reklamların</w:t>
                            </w:r>
                            <w:proofErr w:type="spellEnd"/>
                            <w:r w:rsidR="0000388E" w:rsidRPr="0000388E">
                              <w:rPr>
                                <w:rFonts w:ascii="Arial" w:hAnsi="Arial" w:cs="Arial"/>
                                <w:sz w:val="20"/>
                                <w:szCs w:val="20"/>
                                <w:lang w:val="en-US"/>
                              </w:rPr>
                              <w:t xml:space="preserve"> </w:t>
                            </w:r>
                            <w:proofErr w:type="spellStart"/>
                            <w:r w:rsidR="0000388E" w:rsidRPr="0000388E">
                              <w:rPr>
                                <w:rFonts w:ascii="Arial" w:hAnsi="Arial" w:cs="Arial"/>
                                <w:sz w:val="20"/>
                                <w:szCs w:val="20"/>
                                <w:lang w:val="en-US"/>
                              </w:rPr>
                              <w:t>besin</w:t>
                            </w:r>
                            <w:proofErr w:type="spellEnd"/>
                            <w:r w:rsidR="0000388E" w:rsidRPr="0000388E">
                              <w:rPr>
                                <w:rFonts w:ascii="Arial" w:hAnsi="Arial" w:cs="Arial"/>
                                <w:sz w:val="20"/>
                                <w:szCs w:val="20"/>
                                <w:lang w:val="en-US"/>
                              </w:rPr>
                              <w:t xml:space="preserve"> </w:t>
                            </w:r>
                            <w:proofErr w:type="spellStart"/>
                            <w:r w:rsidR="0000388E" w:rsidRPr="0000388E">
                              <w:rPr>
                                <w:rFonts w:ascii="Arial" w:hAnsi="Arial" w:cs="Arial"/>
                                <w:sz w:val="20"/>
                                <w:szCs w:val="20"/>
                                <w:lang w:val="en-US"/>
                              </w:rPr>
                              <w:t>satın</w:t>
                            </w:r>
                            <w:proofErr w:type="spellEnd"/>
                            <w:r w:rsidR="0000388E" w:rsidRPr="0000388E">
                              <w:rPr>
                                <w:rFonts w:ascii="Arial" w:hAnsi="Arial" w:cs="Arial"/>
                                <w:sz w:val="20"/>
                                <w:szCs w:val="20"/>
                                <w:lang w:val="en-US"/>
                              </w:rPr>
                              <w:t xml:space="preserve"> </w:t>
                            </w:r>
                            <w:proofErr w:type="spellStart"/>
                            <w:r w:rsidR="0000388E" w:rsidRPr="0000388E">
                              <w:rPr>
                                <w:rFonts w:ascii="Arial" w:hAnsi="Arial" w:cs="Arial"/>
                                <w:sz w:val="20"/>
                                <w:szCs w:val="20"/>
                                <w:lang w:val="en-US"/>
                              </w:rPr>
                              <w:t>alınmasına</w:t>
                            </w:r>
                            <w:proofErr w:type="spellEnd"/>
                            <w:r w:rsidR="0000388E" w:rsidRPr="0000388E">
                              <w:rPr>
                                <w:rFonts w:ascii="Arial" w:hAnsi="Arial" w:cs="Arial"/>
                                <w:sz w:val="20"/>
                                <w:szCs w:val="20"/>
                                <w:lang w:val="en-US"/>
                              </w:rPr>
                              <w:t xml:space="preserve"> </w:t>
                            </w:r>
                            <w:proofErr w:type="spellStart"/>
                            <w:r w:rsidR="0000388E" w:rsidRPr="0000388E">
                              <w:rPr>
                                <w:rFonts w:ascii="Arial" w:hAnsi="Arial" w:cs="Arial"/>
                                <w:sz w:val="20"/>
                                <w:szCs w:val="20"/>
                                <w:lang w:val="en-US"/>
                              </w:rPr>
                              <w:t>etkisinin</w:t>
                            </w:r>
                            <w:proofErr w:type="spellEnd"/>
                            <w:r w:rsidR="0000388E" w:rsidRPr="0000388E">
                              <w:rPr>
                                <w:rFonts w:ascii="Arial" w:hAnsi="Arial" w:cs="Arial"/>
                                <w:sz w:val="20"/>
                                <w:szCs w:val="20"/>
                                <w:lang w:val="en-US"/>
                              </w:rPr>
                              <w:t xml:space="preserve"> </w:t>
                            </w:r>
                            <w:proofErr w:type="spellStart"/>
                            <w:r w:rsidR="0000388E" w:rsidRPr="0000388E">
                              <w:rPr>
                                <w:rFonts w:ascii="Arial" w:hAnsi="Arial" w:cs="Arial"/>
                                <w:sz w:val="20"/>
                                <w:szCs w:val="20"/>
                                <w:lang w:val="en-US"/>
                              </w:rPr>
                              <w:t>değerlendirilmesi</w:t>
                            </w:r>
                            <w:proofErr w:type="spellEnd"/>
                            <w:r w:rsidRPr="007D1192">
                              <w:rPr>
                                <w:rFonts w:ascii="Arial" w:hAnsi="Arial" w:cs="Arial"/>
                                <w:sz w:val="20"/>
                                <w:szCs w:val="20"/>
                                <w:lang w:val="en-US"/>
                              </w:rPr>
                              <w:t xml:space="preserve">. </w:t>
                            </w:r>
                            <w:r w:rsidRPr="00D43E0A">
                              <w:rPr>
                                <w:rFonts w:ascii="Arial" w:hAnsi="Arial" w:cs="Arial"/>
                                <w:i/>
                                <w:iCs/>
                                <w:sz w:val="20"/>
                                <w:szCs w:val="20"/>
                                <w:lang w:val="en-US"/>
                              </w:rPr>
                              <w:t xml:space="preserve">Fenerbahçe </w:t>
                            </w:r>
                            <w:proofErr w:type="spellStart"/>
                            <w:r w:rsidRPr="00D43E0A">
                              <w:rPr>
                                <w:rFonts w:ascii="Arial" w:hAnsi="Arial" w:cs="Arial"/>
                                <w:i/>
                                <w:iCs/>
                                <w:sz w:val="20"/>
                                <w:szCs w:val="20"/>
                                <w:lang w:val="en-US"/>
                              </w:rPr>
                              <w:t>Üniversitesi</w:t>
                            </w:r>
                            <w:proofErr w:type="spellEnd"/>
                            <w:r w:rsidRPr="00D43E0A">
                              <w:rPr>
                                <w:rFonts w:ascii="Arial" w:hAnsi="Arial" w:cs="Arial"/>
                                <w:i/>
                                <w:iCs/>
                                <w:sz w:val="20"/>
                                <w:szCs w:val="20"/>
                                <w:lang w:val="en-US"/>
                              </w:rPr>
                              <w:t xml:space="preserve"> </w:t>
                            </w:r>
                            <w:proofErr w:type="spellStart"/>
                            <w:r w:rsidRPr="00D43E0A">
                              <w:rPr>
                                <w:rFonts w:ascii="Arial" w:hAnsi="Arial" w:cs="Arial"/>
                                <w:i/>
                                <w:iCs/>
                                <w:sz w:val="20"/>
                                <w:szCs w:val="20"/>
                                <w:lang w:val="en-US"/>
                              </w:rPr>
                              <w:t>Sağlık</w:t>
                            </w:r>
                            <w:proofErr w:type="spellEnd"/>
                            <w:r w:rsidRPr="00D43E0A">
                              <w:rPr>
                                <w:rFonts w:ascii="Arial" w:hAnsi="Arial" w:cs="Arial"/>
                                <w:i/>
                                <w:iCs/>
                                <w:sz w:val="20"/>
                                <w:szCs w:val="20"/>
                                <w:lang w:val="en-US"/>
                              </w:rPr>
                              <w:t xml:space="preserve"> </w:t>
                            </w:r>
                            <w:proofErr w:type="spellStart"/>
                            <w:r w:rsidRPr="00D43E0A">
                              <w:rPr>
                                <w:rFonts w:ascii="Arial" w:hAnsi="Arial" w:cs="Arial"/>
                                <w:i/>
                                <w:iCs/>
                                <w:sz w:val="20"/>
                                <w:szCs w:val="20"/>
                                <w:lang w:val="en-US"/>
                              </w:rPr>
                              <w:t>Bilimleri</w:t>
                            </w:r>
                            <w:proofErr w:type="spellEnd"/>
                            <w:r w:rsidRPr="00D43E0A">
                              <w:rPr>
                                <w:rFonts w:ascii="Arial" w:hAnsi="Arial" w:cs="Arial"/>
                                <w:i/>
                                <w:iCs/>
                                <w:sz w:val="20"/>
                                <w:szCs w:val="20"/>
                                <w:lang w:val="en-US"/>
                              </w:rPr>
                              <w:t xml:space="preserve"> </w:t>
                            </w:r>
                            <w:proofErr w:type="spellStart"/>
                            <w:r w:rsidRPr="00D43E0A">
                              <w:rPr>
                                <w:rFonts w:ascii="Arial" w:hAnsi="Arial" w:cs="Arial"/>
                                <w:i/>
                                <w:iCs/>
                                <w:sz w:val="20"/>
                                <w:szCs w:val="20"/>
                                <w:lang w:val="en-US"/>
                              </w:rPr>
                              <w:t>Dergisi</w:t>
                            </w:r>
                            <w:proofErr w:type="spellEnd"/>
                            <w:r w:rsidR="002C015D">
                              <w:rPr>
                                <w:rFonts w:ascii="Arial" w:hAnsi="Arial" w:cs="Arial"/>
                                <w:sz w:val="20"/>
                                <w:szCs w:val="20"/>
                                <w:lang w:val="en-US"/>
                              </w:rPr>
                              <w:t xml:space="preserve">, </w:t>
                            </w:r>
                            <w:r w:rsidRPr="007D1192">
                              <w:rPr>
                                <w:rFonts w:ascii="Arial" w:hAnsi="Arial" w:cs="Arial"/>
                                <w:sz w:val="20"/>
                                <w:szCs w:val="20"/>
                                <w:lang w:val="en-US"/>
                              </w:rPr>
                              <w:t>1(1)</w:t>
                            </w:r>
                            <w:r w:rsidR="006A5692">
                              <w:rPr>
                                <w:rFonts w:ascii="Arial" w:hAnsi="Arial" w:cs="Arial"/>
                                <w:sz w:val="20"/>
                                <w:szCs w:val="20"/>
                                <w:lang w:val="en-US"/>
                              </w:rPr>
                              <w:t>,</w:t>
                            </w:r>
                            <w:r w:rsidRPr="007D1192">
                              <w:rPr>
                                <w:rFonts w:ascii="Arial" w:hAnsi="Arial" w:cs="Arial"/>
                                <w:sz w:val="20"/>
                                <w:szCs w:val="20"/>
                                <w:lang w:val="en-US"/>
                              </w:rPr>
                              <w:t xml:space="preserve"> </w:t>
                            </w:r>
                            <w:r w:rsidR="00651ABC">
                              <w:rPr>
                                <w:rFonts w:ascii="Arial" w:hAnsi="Arial" w:cs="Arial"/>
                                <w:sz w:val="20"/>
                                <w:szCs w:val="20"/>
                                <w:lang w:val="en-US"/>
                              </w:rPr>
                              <w:t>27-35</w:t>
                            </w:r>
                            <w:r w:rsidRPr="007D1192">
                              <w:rPr>
                                <w:rFonts w:ascii="Arial" w:hAnsi="Arial" w:cs="Arial"/>
                                <w:sz w:val="20"/>
                                <w:szCs w:val="20"/>
                                <w:lang w:val="en-US"/>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0AC8BD" id="Metin Kutusu 15" o:spid="_x0000_s1029" type="#_x0000_t202" style="position:absolute;left:0;text-align:left;margin-left:0;margin-top:17.15pt;width:454.55pt;height:45.7pt;z-index:25168025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" fillcolor="white [3201]" strokeweight=".5pt">
                <v:textbox>
                  <w:txbxContent>
                    <w:p w14:paraId="1F85BA70" w14:textId="626B4DF9" w:rsidR="007D1192" w:rsidRPr="007D1192" w:rsidRDefault="007D1192">
                      <w:pPr>
                        <w:rPr>
                          <w:rFonts w:ascii="Arial" w:hAnsi="Arial" w:cs="Arial"/>
                          <w:sz w:val="20"/>
                          <w:szCs w:val="20"/>
                          <w:lang w:val="en-US"/>
                        </w:rPr>
                      </w:pPr>
                      <w:proofErr w:type="spellStart"/>
                      <w:r w:rsidRPr="00337DAD">
                        <w:rPr>
                          <w:rFonts w:ascii="Arial" w:hAnsi="Arial" w:cs="Arial"/>
                          <w:b/>
                          <w:bCs/>
                          <w:sz w:val="20"/>
                          <w:szCs w:val="20"/>
                          <w:lang w:val="en-US"/>
                        </w:rPr>
                        <w:t>Atıf</w:t>
                      </w:r>
                      <w:proofErr w:type="spellEnd"/>
                      <w:r w:rsidRPr="00337DAD">
                        <w:rPr>
                          <w:rFonts w:ascii="Arial" w:hAnsi="Arial" w:cs="Arial"/>
                          <w:b/>
                          <w:bCs/>
                          <w:sz w:val="20"/>
                          <w:szCs w:val="20"/>
                          <w:lang w:val="en-US"/>
                        </w:rPr>
                        <w:t xml:space="preserve"> </w:t>
                      </w:r>
                      <w:proofErr w:type="spellStart"/>
                      <w:r w:rsidRPr="00337DAD">
                        <w:rPr>
                          <w:rFonts w:ascii="Arial" w:hAnsi="Arial" w:cs="Arial"/>
                          <w:b/>
                          <w:bCs/>
                          <w:sz w:val="20"/>
                          <w:szCs w:val="20"/>
                          <w:lang w:val="en-US"/>
                        </w:rPr>
                        <w:t>için</w:t>
                      </w:r>
                      <w:proofErr w:type="spellEnd"/>
                      <w:r w:rsidRPr="00337DAD">
                        <w:rPr>
                          <w:rFonts w:ascii="Arial" w:hAnsi="Arial" w:cs="Arial"/>
                          <w:b/>
                          <w:bCs/>
                          <w:sz w:val="20"/>
                          <w:szCs w:val="20"/>
                          <w:lang w:val="en-US"/>
                        </w:rPr>
                        <w:t xml:space="preserve"> (how to cite)</w:t>
                      </w:r>
                      <w:r w:rsidRPr="007D1192">
                        <w:rPr>
                          <w:rFonts w:ascii="Arial" w:hAnsi="Arial" w:cs="Arial"/>
                          <w:sz w:val="20"/>
                          <w:szCs w:val="20"/>
                          <w:lang w:val="en-US"/>
                        </w:rPr>
                        <w:t xml:space="preserve">: </w:t>
                      </w:r>
                      <w:r w:rsidR="0000388E">
                        <w:rPr>
                          <w:rFonts w:ascii="Arial" w:hAnsi="Arial" w:cs="Arial"/>
                          <w:sz w:val="20"/>
                          <w:szCs w:val="20"/>
                          <w:lang w:val="en-US"/>
                        </w:rPr>
                        <w:t>A</w:t>
                      </w:r>
                      <w:r w:rsidR="002C015D">
                        <w:rPr>
                          <w:rFonts w:ascii="Arial" w:hAnsi="Arial" w:cs="Arial"/>
                          <w:sz w:val="20"/>
                          <w:szCs w:val="20"/>
                          <w:lang w:val="en-US"/>
                        </w:rPr>
                        <w:t>ltıparmak,</w:t>
                      </w:r>
                      <w:r w:rsidR="0000388E">
                        <w:rPr>
                          <w:rFonts w:ascii="Arial" w:hAnsi="Arial" w:cs="Arial"/>
                          <w:sz w:val="20"/>
                          <w:szCs w:val="20"/>
                          <w:lang w:val="en-US"/>
                        </w:rPr>
                        <w:t xml:space="preserve"> Y</w:t>
                      </w:r>
                      <w:r w:rsidR="002C015D">
                        <w:rPr>
                          <w:rFonts w:ascii="Arial" w:hAnsi="Arial" w:cs="Arial"/>
                          <w:sz w:val="20"/>
                          <w:szCs w:val="20"/>
                          <w:lang w:val="en-US"/>
                        </w:rPr>
                        <w:t>.</w:t>
                      </w:r>
                      <w:r w:rsidR="0000388E">
                        <w:rPr>
                          <w:rFonts w:ascii="Arial" w:hAnsi="Arial" w:cs="Arial"/>
                          <w:sz w:val="20"/>
                          <w:szCs w:val="20"/>
                          <w:lang w:val="en-US"/>
                        </w:rPr>
                        <w:t>D</w:t>
                      </w:r>
                      <w:r w:rsidRPr="007D1192">
                        <w:rPr>
                          <w:rFonts w:ascii="Arial" w:hAnsi="Arial" w:cs="Arial"/>
                          <w:sz w:val="20"/>
                          <w:szCs w:val="20"/>
                          <w:lang w:val="en-US"/>
                        </w:rPr>
                        <w:t>.</w:t>
                      </w:r>
                      <w:r w:rsidR="002C015D">
                        <w:rPr>
                          <w:rFonts w:ascii="Arial" w:hAnsi="Arial" w:cs="Arial"/>
                          <w:sz w:val="20"/>
                          <w:szCs w:val="20"/>
                          <w:lang w:val="en-US"/>
                        </w:rPr>
                        <w:t>,</w:t>
                      </w:r>
                      <w:r w:rsidR="0000388E">
                        <w:rPr>
                          <w:rFonts w:ascii="Arial" w:hAnsi="Arial" w:cs="Arial"/>
                          <w:sz w:val="20"/>
                          <w:szCs w:val="20"/>
                          <w:lang w:val="en-US"/>
                        </w:rPr>
                        <w:t xml:space="preserve"> </w:t>
                      </w:r>
                      <w:proofErr w:type="spellStart"/>
                      <w:r w:rsidR="0000388E">
                        <w:rPr>
                          <w:rFonts w:ascii="Arial" w:hAnsi="Arial" w:cs="Arial"/>
                          <w:sz w:val="20"/>
                          <w:szCs w:val="20"/>
                          <w:lang w:val="en-US"/>
                        </w:rPr>
                        <w:t>T</w:t>
                      </w:r>
                      <w:r w:rsidR="002C015D">
                        <w:rPr>
                          <w:rFonts w:ascii="Arial" w:hAnsi="Arial" w:cs="Arial"/>
                          <w:sz w:val="20"/>
                          <w:szCs w:val="20"/>
                          <w:lang w:val="en-US"/>
                        </w:rPr>
                        <w:t>opkaya</w:t>
                      </w:r>
                      <w:proofErr w:type="spellEnd"/>
                      <w:r w:rsidR="002C015D">
                        <w:rPr>
                          <w:rFonts w:ascii="Arial" w:hAnsi="Arial" w:cs="Arial"/>
                          <w:sz w:val="20"/>
                          <w:szCs w:val="20"/>
                          <w:lang w:val="en-US"/>
                        </w:rPr>
                        <w:t>, H. (2021).</w:t>
                      </w:r>
                      <w:r w:rsidRPr="007D1192">
                        <w:rPr>
                          <w:rFonts w:ascii="Arial" w:hAnsi="Arial" w:cs="Arial"/>
                          <w:sz w:val="20"/>
                          <w:szCs w:val="20"/>
                          <w:lang w:val="en-US"/>
                        </w:rPr>
                        <w:t xml:space="preserve"> </w:t>
                      </w:r>
                      <w:proofErr w:type="spellStart"/>
                      <w:r w:rsidR="0000388E" w:rsidRPr="0000388E">
                        <w:rPr>
                          <w:rFonts w:ascii="Arial" w:hAnsi="Arial" w:cs="Arial"/>
                          <w:sz w:val="20"/>
                          <w:szCs w:val="20"/>
                          <w:lang w:val="en-US"/>
                        </w:rPr>
                        <w:t>Çalışan</w:t>
                      </w:r>
                      <w:proofErr w:type="spellEnd"/>
                      <w:r w:rsidR="0000388E" w:rsidRPr="0000388E">
                        <w:rPr>
                          <w:rFonts w:ascii="Arial" w:hAnsi="Arial" w:cs="Arial"/>
                          <w:sz w:val="20"/>
                          <w:szCs w:val="20"/>
                          <w:lang w:val="en-US"/>
                        </w:rPr>
                        <w:t xml:space="preserve"> </w:t>
                      </w:r>
                      <w:proofErr w:type="spellStart"/>
                      <w:r w:rsidR="0000388E" w:rsidRPr="0000388E">
                        <w:rPr>
                          <w:rFonts w:ascii="Arial" w:hAnsi="Arial" w:cs="Arial"/>
                          <w:sz w:val="20"/>
                          <w:szCs w:val="20"/>
                          <w:lang w:val="en-US"/>
                        </w:rPr>
                        <w:t>ve</w:t>
                      </w:r>
                      <w:proofErr w:type="spellEnd"/>
                      <w:r w:rsidR="0000388E" w:rsidRPr="0000388E">
                        <w:rPr>
                          <w:rFonts w:ascii="Arial" w:hAnsi="Arial" w:cs="Arial"/>
                          <w:sz w:val="20"/>
                          <w:szCs w:val="20"/>
                          <w:lang w:val="en-US"/>
                        </w:rPr>
                        <w:t xml:space="preserve"> </w:t>
                      </w:r>
                      <w:proofErr w:type="spellStart"/>
                      <w:r w:rsidR="0000388E" w:rsidRPr="0000388E">
                        <w:rPr>
                          <w:rFonts w:ascii="Arial" w:hAnsi="Arial" w:cs="Arial"/>
                          <w:sz w:val="20"/>
                          <w:szCs w:val="20"/>
                          <w:lang w:val="en-US"/>
                        </w:rPr>
                        <w:t>çalışmayan</w:t>
                      </w:r>
                      <w:proofErr w:type="spellEnd"/>
                      <w:r w:rsidR="0000388E" w:rsidRPr="0000388E">
                        <w:rPr>
                          <w:rFonts w:ascii="Arial" w:hAnsi="Arial" w:cs="Arial"/>
                          <w:sz w:val="20"/>
                          <w:szCs w:val="20"/>
                          <w:lang w:val="en-US"/>
                        </w:rPr>
                        <w:t xml:space="preserve"> </w:t>
                      </w:r>
                      <w:proofErr w:type="spellStart"/>
                      <w:r w:rsidR="0000388E" w:rsidRPr="0000388E">
                        <w:rPr>
                          <w:rFonts w:ascii="Arial" w:hAnsi="Arial" w:cs="Arial"/>
                          <w:sz w:val="20"/>
                          <w:szCs w:val="20"/>
                          <w:lang w:val="en-US"/>
                        </w:rPr>
                        <w:t>kadınlarda</w:t>
                      </w:r>
                      <w:proofErr w:type="spellEnd"/>
                      <w:r w:rsidR="0000388E" w:rsidRPr="0000388E">
                        <w:rPr>
                          <w:rFonts w:ascii="Arial" w:hAnsi="Arial" w:cs="Arial"/>
                          <w:sz w:val="20"/>
                          <w:szCs w:val="20"/>
                          <w:lang w:val="en-US"/>
                        </w:rPr>
                        <w:t xml:space="preserve"> </w:t>
                      </w:r>
                      <w:proofErr w:type="spellStart"/>
                      <w:r w:rsidR="0000388E" w:rsidRPr="0000388E">
                        <w:rPr>
                          <w:rFonts w:ascii="Arial" w:hAnsi="Arial" w:cs="Arial"/>
                          <w:sz w:val="20"/>
                          <w:szCs w:val="20"/>
                          <w:lang w:val="en-US"/>
                        </w:rPr>
                        <w:t>medyadaki</w:t>
                      </w:r>
                      <w:proofErr w:type="spellEnd"/>
                      <w:r w:rsidR="0000388E" w:rsidRPr="0000388E">
                        <w:rPr>
                          <w:rFonts w:ascii="Arial" w:hAnsi="Arial" w:cs="Arial"/>
                          <w:sz w:val="20"/>
                          <w:szCs w:val="20"/>
                          <w:lang w:val="en-US"/>
                        </w:rPr>
                        <w:t xml:space="preserve"> </w:t>
                      </w:r>
                      <w:proofErr w:type="spellStart"/>
                      <w:r w:rsidR="0000388E" w:rsidRPr="0000388E">
                        <w:rPr>
                          <w:rFonts w:ascii="Arial" w:hAnsi="Arial" w:cs="Arial"/>
                          <w:sz w:val="20"/>
                          <w:szCs w:val="20"/>
                          <w:lang w:val="en-US"/>
                        </w:rPr>
                        <w:t>reklamların</w:t>
                      </w:r>
                      <w:proofErr w:type="spellEnd"/>
                      <w:r w:rsidR="0000388E" w:rsidRPr="0000388E">
                        <w:rPr>
                          <w:rFonts w:ascii="Arial" w:hAnsi="Arial" w:cs="Arial"/>
                          <w:sz w:val="20"/>
                          <w:szCs w:val="20"/>
                          <w:lang w:val="en-US"/>
                        </w:rPr>
                        <w:t xml:space="preserve"> </w:t>
                      </w:r>
                      <w:proofErr w:type="spellStart"/>
                      <w:r w:rsidR="0000388E" w:rsidRPr="0000388E">
                        <w:rPr>
                          <w:rFonts w:ascii="Arial" w:hAnsi="Arial" w:cs="Arial"/>
                          <w:sz w:val="20"/>
                          <w:szCs w:val="20"/>
                          <w:lang w:val="en-US"/>
                        </w:rPr>
                        <w:t>besin</w:t>
                      </w:r>
                      <w:proofErr w:type="spellEnd"/>
                      <w:r w:rsidR="0000388E" w:rsidRPr="0000388E">
                        <w:rPr>
                          <w:rFonts w:ascii="Arial" w:hAnsi="Arial" w:cs="Arial"/>
                          <w:sz w:val="20"/>
                          <w:szCs w:val="20"/>
                          <w:lang w:val="en-US"/>
                        </w:rPr>
                        <w:t xml:space="preserve"> </w:t>
                      </w:r>
                      <w:proofErr w:type="spellStart"/>
                      <w:r w:rsidR="0000388E" w:rsidRPr="0000388E">
                        <w:rPr>
                          <w:rFonts w:ascii="Arial" w:hAnsi="Arial" w:cs="Arial"/>
                          <w:sz w:val="20"/>
                          <w:szCs w:val="20"/>
                          <w:lang w:val="en-US"/>
                        </w:rPr>
                        <w:t>satın</w:t>
                      </w:r>
                      <w:proofErr w:type="spellEnd"/>
                      <w:r w:rsidR="0000388E" w:rsidRPr="0000388E">
                        <w:rPr>
                          <w:rFonts w:ascii="Arial" w:hAnsi="Arial" w:cs="Arial"/>
                          <w:sz w:val="20"/>
                          <w:szCs w:val="20"/>
                          <w:lang w:val="en-US"/>
                        </w:rPr>
                        <w:t xml:space="preserve"> </w:t>
                      </w:r>
                      <w:proofErr w:type="spellStart"/>
                      <w:r w:rsidR="0000388E" w:rsidRPr="0000388E">
                        <w:rPr>
                          <w:rFonts w:ascii="Arial" w:hAnsi="Arial" w:cs="Arial"/>
                          <w:sz w:val="20"/>
                          <w:szCs w:val="20"/>
                          <w:lang w:val="en-US"/>
                        </w:rPr>
                        <w:t>alınmasına</w:t>
                      </w:r>
                      <w:proofErr w:type="spellEnd"/>
                      <w:r w:rsidR="0000388E" w:rsidRPr="0000388E">
                        <w:rPr>
                          <w:rFonts w:ascii="Arial" w:hAnsi="Arial" w:cs="Arial"/>
                          <w:sz w:val="20"/>
                          <w:szCs w:val="20"/>
                          <w:lang w:val="en-US"/>
                        </w:rPr>
                        <w:t xml:space="preserve"> </w:t>
                      </w:r>
                      <w:proofErr w:type="spellStart"/>
                      <w:r w:rsidR="0000388E" w:rsidRPr="0000388E">
                        <w:rPr>
                          <w:rFonts w:ascii="Arial" w:hAnsi="Arial" w:cs="Arial"/>
                          <w:sz w:val="20"/>
                          <w:szCs w:val="20"/>
                          <w:lang w:val="en-US"/>
                        </w:rPr>
                        <w:t>etkisinin</w:t>
                      </w:r>
                      <w:proofErr w:type="spellEnd"/>
                      <w:r w:rsidR="0000388E" w:rsidRPr="0000388E">
                        <w:rPr>
                          <w:rFonts w:ascii="Arial" w:hAnsi="Arial" w:cs="Arial"/>
                          <w:sz w:val="20"/>
                          <w:szCs w:val="20"/>
                          <w:lang w:val="en-US"/>
                        </w:rPr>
                        <w:t xml:space="preserve"> </w:t>
                      </w:r>
                      <w:proofErr w:type="spellStart"/>
                      <w:r w:rsidR="0000388E" w:rsidRPr="0000388E">
                        <w:rPr>
                          <w:rFonts w:ascii="Arial" w:hAnsi="Arial" w:cs="Arial"/>
                          <w:sz w:val="20"/>
                          <w:szCs w:val="20"/>
                          <w:lang w:val="en-US"/>
                        </w:rPr>
                        <w:t>değerlendirilmesi</w:t>
                      </w:r>
                      <w:proofErr w:type="spellEnd"/>
                      <w:r w:rsidRPr="007D1192">
                        <w:rPr>
                          <w:rFonts w:ascii="Arial" w:hAnsi="Arial" w:cs="Arial"/>
                          <w:sz w:val="20"/>
                          <w:szCs w:val="20"/>
                          <w:lang w:val="en-US"/>
                        </w:rPr>
                        <w:t xml:space="preserve">. </w:t>
                      </w:r>
                      <w:r w:rsidRPr="00D43E0A">
                        <w:rPr>
                          <w:rFonts w:ascii="Arial" w:hAnsi="Arial" w:cs="Arial"/>
                          <w:i/>
                          <w:iCs/>
                          <w:sz w:val="20"/>
                          <w:szCs w:val="20"/>
                          <w:lang w:val="en-US"/>
                        </w:rPr>
                        <w:t xml:space="preserve">Fenerbahçe </w:t>
                      </w:r>
                      <w:proofErr w:type="spellStart"/>
                      <w:r w:rsidRPr="00D43E0A">
                        <w:rPr>
                          <w:rFonts w:ascii="Arial" w:hAnsi="Arial" w:cs="Arial"/>
                          <w:i/>
                          <w:iCs/>
                          <w:sz w:val="20"/>
                          <w:szCs w:val="20"/>
                          <w:lang w:val="en-US"/>
                        </w:rPr>
                        <w:t>Üniversitesi</w:t>
                      </w:r>
                      <w:proofErr w:type="spellEnd"/>
                      <w:r w:rsidRPr="00D43E0A">
                        <w:rPr>
                          <w:rFonts w:ascii="Arial" w:hAnsi="Arial" w:cs="Arial"/>
                          <w:i/>
                          <w:iCs/>
                          <w:sz w:val="20"/>
                          <w:szCs w:val="20"/>
                          <w:lang w:val="en-US"/>
                        </w:rPr>
                        <w:t xml:space="preserve"> </w:t>
                      </w:r>
                      <w:proofErr w:type="spellStart"/>
                      <w:r w:rsidRPr="00D43E0A">
                        <w:rPr>
                          <w:rFonts w:ascii="Arial" w:hAnsi="Arial" w:cs="Arial"/>
                          <w:i/>
                          <w:iCs/>
                          <w:sz w:val="20"/>
                          <w:szCs w:val="20"/>
                          <w:lang w:val="en-US"/>
                        </w:rPr>
                        <w:t>Sağlık</w:t>
                      </w:r>
                      <w:proofErr w:type="spellEnd"/>
                      <w:r w:rsidRPr="00D43E0A">
                        <w:rPr>
                          <w:rFonts w:ascii="Arial" w:hAnsi="Arial" w:cs="Arial"/>
                          <w:i/>
                          <w:iCs/>
                          <w:sz w:val="20"/>
                          <w:szCs w:val="20"/>
                          <w:lang w:val="en-US"/>
                        </w:rPr>
                        <w:t xml:space="preserve"> </w:t>
                      </w:r>
                      <w:proofErr w:type="spellStart"/>
                      <w:r w:rsidRPr="00D43E0A">
                        <w:rPr>
                          <w:rFonts w:ascii="Arial" w:hAnsi="Arial" w:cs="Arial"/>
                          <w:i/>
                          <w:iCs/>
                          <w:sz w:val="20"/>
                          <w:szCs w:val="20"/>
                          <w:lang w:val="en-US"/>
                        </w:rPr>
                        <w:t>Bilimleri</w:t>
                      </w:r>
                      <w:proofErr w:type="spellEnd"/>
                      <w:r w:rsidRPr="00D43E0A">
                        <w:rPr>
                          <w:rFonts w:ascii="Arial" w:hAnsi="Arial" w:cs="Arial"/>
                          <w:i/>
                          <w:iCs/>
                          <w:sz w:val="20"/>
                          <w:szCs w:val="20"/>
                          <w:lang w:val="en-US"/>
                        </w:rPr>
                        <w:t xml:space="preserve"> </w:t>
                      </w:r>
                      <w:proofErr w:type="spellStart"/>
                      <w:r w:rsidRPr="00D43E0A">
                        <w:rPr>
                          <w:rFonts w:ascii="Arial" w:hAnsi="Arial" w:cs="Arial"/>
                          <w:i/>
                          <w:iCs/>
                          <w:sz w:val="20"/>
                          <w:szCs w:val="20"/>
                          <w:lang w:val="en-US"/>
                        </w:rPr>
                        <w:t>Dergisi</w:t>
                      </w:r>
                      <w:proofErr w:type="spellEnd"/>
                      <w:r w:rsidR="002C015D">
                        <w:rPr>
                          <w:rFonts w:ascii="Arial" w:hAnsi="Arial" w:cs="Arial"/>
                          <w:sz w:val="20"/>
                          <w:szCs w:val="20"/>
                          <w:lang w:val="en-US"/>
                        </w:rPr>
                        <w:t xml:space="preserve">, </w:t>
                      </w:r>
                      <w:r w:rsidRPr="007D1192">
                        <w:rPr>
                          <w:rFonts w:ascii="Arial" w:hAnsi="Arial" w:cs="Arial"/>
                          <w:sz w:val="20"/>
                          <w:szCs w:val="20"/>
                          <w:lang w:val="en-US"/>
                        </w:rPr>
                        <w:t>1(1)</w:t>
                      </w:r>
                      <w:r w:rsidR="006A5692">
                        <w:rPr>
                          <w:rFonts w:ascii="Arial" w:hAnsi="Arial" w:cs="Arial"/>
                          <w:sz w:val="20"/>
                          <w:szCs w:val="20"/>
                          <w:lang w:val="en-US"/>
                        </w:rPr>
                        <w:t>,</w:t>
                      </w:r>
                      <w:r w:rsidRPr="007D1192">
                        <w:rPr>
                          <w:rFonts w:ascii="Arial" w:hAnsi="Arial" w:cs="Arial"/>
                          <w:sz w:val="20"/>
                          <w:szCs w:val="20"/>
                          <w:lang w:val="en-US"/>
                        </w:rPr>
                        <w:t xml:space="preserve"> </w:t>
                      </w:r>
                      <w:r w:rsidR="00651ABC">
                        <w:rPr>
                          <w:rFonts w:ascii="Arial" w:hAnsi="Arial" w:cs="Arial"/>
                          <w:sz w:val="20"/>
                          <w:szCs w:val="20"/>
                          <w:lang w:val="en-US"/>
                        </w:rPr>
                        <w:t>27-35</w:t>
                      </w:r>
                      <w:r w:rsidRPr="007D1192">
                        <w:rPr>
                          <w:rFonts w:ascii="Arial" w:hAnsi="Arial" w:cs="Arial"/>
                          <w:sz w:val="20"/>
                          <w:szCs w:val="20"/>
                          <w:lang w:val="en-US"/>
                        </w:rPr>
                        <w:t>.</w:t>
                      </w:r>
                    </w:p>
                  </w:txbxContent>
                </v:textbox>
                <w10:wrap anchorx="margin"/>
              </v:shape>
            </w:pict>
          </mc:Fallback>
        </mc:AlternateContent>
      </w:r>
    </w:p>
    <w:p w14:paraId="7E8CA192" w14:textId="2C369FD4" w:rsidR="007D1192" w:rsidRDefault="007D1192" w:rsidP="00465D7F">
      <w:pPr>
        <w:tabs>
          <w:tab w:val="left" w:pos="2205"/>
        </w:tabs>
        <w:spacing w:before="120" w:after="120" w:line="240" w:lineRule="auto"/>
        <w:jc w:val="both"/>
        <w:rPr>
          <w:rFonts w:ascii="Arial" w:hAnsi="Arial" w:cs="Arial"/>
          <w:sz w:val="24"/>
          <w:szCs w:val="24"/>
        </w:rPr>
      </w:pPr>
    </w:p>
    <w:p w14:paraId="6F55E5F6" w14:textId="4D6407AD" w:rsidR="007D1192" w:rsidRDefault="007D1192" w:rsidP="00465D7F">
      <w:pPr>
        <w:tabs>
          <w:tab w:val="left" w:pos="2205"/>
        </w:tabs>
        <w:spacing w:before="120" w:after="120" w:line="240" w:lineRule="auto"/>
        <w:jc w:val="both"/>
        <w:rPr>
          <w:rFonts w:ascii="Arial" w:hAnsi="Arial" w:cs="Arial"/>
          <w:sz w:val="24"/>
          <w:szCs w:val="24"/>
        </w:rPr>
      </w:pPr>
    </w:p>
    <w:p w14:paraId="118754B0" w14:textId="35243C09" w:rsidR="007D1192" w:rsidRDefault="007D1192" w:rsidP="00465D7F">
      <w:pPr>
        <w:tabs>
          <w:tab w:val="left" w:pos="2205"/>
        </w:tabs>
        <w:spacing w:before="120" w:after="120" w:line="240" w:lineRule="auto"/>
        <w:jc w:val="both"/>
        <w:rPr>
          <w:rFonts w:ascii="Arial" w:hAnsi="Arial" w:cs="Arial"/>
          <w:sz w:val="24"/>
          <w:szCs w:val="24"/>
        </w:rPr>
      </w:pPr>
    </w:p>
    <w:p w14:paraId="1DB32BB1" w14:textId="15DCCE13" w:rsidR="007D1192" w:rsidRPr="00465D7F" w:rsidRDefault="007D1192" w:rsidP="00465D7F">
      <w:pPr>
        <w:tabs>
          <w:tab w:val="left" w:pos="2205"/>
        </w:tabs>
        <w:spacing w:before="120" w:after="120" w:line="240" w:lineRule="auto"/>
        <w:jc w:val="both"/>
        <w:rPr>
          <w:rFonts w:ascii="Arial" w:hAnsi="Arial" w:cs="Arial"/>
          <w:sz w:val="24"/>
          <w:szCs w:val="24"/>
        </w:rPr>
      </w:pPr>
      <w:r>
        <w:rPr>
          <w:noProof/>
          <w:lang w:eastAsia="tr-TR"/>
        </w:rPr>
        <mc:AlternateContent>
          <mc:Choice Requires="wps">
            <w:drawing>
              <wp:anchor distT="0" distB="0" distL="114300" distR="114300" simplePos="0" relativeHeight="251676160" behindDoc="0" locked="0" layoutInCell="1" allowOverlap="1" wp14:anchorId="67A3B293" wp14:editId="35F8F0FA">
                <wp:simplePos x="0" y="0"/>
                <wp:positionH relativeFrom="column">
                  <wp:posOffset>-587375</wp:posOffset>
                </wp:positionH>
                <wp:positionV relativeFrom="paragraph">
                  <wp:posOffset>107315</wp:posOffset>
                </wp:positionV>
                <wp:extent cx="6934200" cy="0"/>
                <wp:effectExtent l="0" t="0" r="0" b="0"/>
                <wp:wrapNone/>
                <wp:docPr id="1" name="Düz Bağlayıcı 1"/>
                <wp:cNvGraphicFramePr/>
                <a:graphic xmlns:a="http://schemas.openxmlformats.org/drawingml/2006/main">
                  <a:graphicData uri="http://schemas.microsoft.com/office/word/2010/wordprocessingShape">
                    <wps:wsp>
                      <wps:cNvCnPr/>
                      <wps:spPr>
                        <a:xfrm>
                          <a:off x="0" y="0"/>
                          <a:ext cx="6934200" cy="0"/>
                        </a:xfrm>
                        <a:prstGeom prst="line">
                          <a:avLst/>
                        </a:prstGeom>
                        <a:ln w="6350">
                          <a:solidFill>
                            <a:srgbClr val="00206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9CB663B" id="Düz Bağlayıcı 1" o:spid="_x0000_s1026" style="position:absolute;z-index:251676160;visibility:visible;mso-wrap-style:square;mso-wrap-distance-left:9pt;mso-wrap-distance-top:0;mso-wrap-distance-right:9pt;mso-wrap-distance-bottom:0;mso-position-horizontal:absolute;mso-position-horizontal-relative:text;mso-position-vertical:absolute;mso-position-vertical-relative:text" from="-46.25pt,8.45pt" to="499.75pt,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" strokecolor="#002060" strokeweight=".5pt"/>
            </w:pict>
          </mc:Fallback>
        </mc:AlternateContent>
      </w:r>
    </w:p>
    <w:p w14:paraId="17279CD9" w14:textId="2E8CFC0B" w:rsidR="005261F0" w:rsidRPr="00465D7F" w:rsidRDefault="005261F0" w:rsidP="00465D7F">
      <w:pPr>
        <w:pStyle w:val="ListeParagraf"/>
        <w:numPr>
          <w:ilvl w:val="0"/>
          <w:numId w:val="1"/>
        </w:numPr>
        <w:tabs>
          <w:tab w:val="left" w:pos="2205"/>
        </w:tabs>
        <w:spacing w:before="120" w:after="120" w:line="360" w:lineRule="auto"/>
        <w:ind w:left="360"/>
        <w:contextualSpacing w:val="0"/>
        <w:jc w:val="both"/>
        <w:rPr>
          <w:rFonts w:ascii="Arial" w:hAnsi="Arial" w:cs="Arial"/>
          <w:b/>
          <w:color w:val="002060"/>
          <w:sz w:val="20"/>
          <w:szCs w:val="20"/>
        </w:rPr>
      </w:pPr>
      <w:r w:rsidRPr="00465D7F">
        <w:rPr>
          <w:rFonts w:ascii="Arial" w:hAnsi="Arial" w:cs="Arial"/>
          <w:b/>
          <w:color w:val="002060"/>
          <w:sz w:val="20"/>
          <w:szCs w:val="20"/>
        </w:rPr>
        <w:t>Giriş</w:t>
      </w:r>
    </w:p>
    <w:p w14:paraId="0BE5B9F0" w14:textId="436F81E0" w:rsidR="00284F55" w:rsidRDefault="001F03CB" w:rsidP="00465D7F">
      <w:pPr>
        <w:tabs>
          <w:tab w:val="left" w:pos="2205"/>
        </w:tabs>
        <w:spacing w:before="120" w:after="120" w:line="360" w:lineRule="auto"/>
        <w:jc w:val="both"/>
        <w:rPr>
          <w:rFonts w:ascii="Arial" w:hAnsi="Arial" w:cs="Arial"/>
          <w:sz w:val="20"/>
          <w:szCs w:val="20"/>
        </w:rPr>
      </w:pPr>
      <w:r w:rsidRPr="001F03CB">
        <w:rPr>
          <w:rFonts w:ascii="Arial" w:hAnsi="Arial" w:cs="Arial"/>
          <w:sz w:val="20"/>
          <w:szCs w:val="20"/>
        </w:rPr>
        <w:t>Besin sektörü oldukça geniş yelpazeye sahiptir. Bireylerin temel ihtiyacı olan besinlerin tüketiminde medya etkin bir rol oynamaktadır. Bireylerin beslenme alışkanlıklarına ve tercihlerine yön veren medya, tüketicilere göz alıcı ve birçok alternatif sunmaktadır (</w:t>
      </w:r>
      <w:r w:rsidR="009E5F29">
        <w:rPr>
          <w:rFonts w:ascii="Arial" w:hAnsi="Arial" w:cs="Arial"/>
          <w:sz w:val="20"/>
          <w:szCs w:val="20"/>
        </w:rPr>
        <w:t>Dilber,2013</w:t>
      </w:r>
      <w:r w:rsidRPr="001F03CB">
        <w:rPr>
          <w:rFonts w:ascii="Arial" w:hAnsi="Arial" w:cs="Arial"/>
          <w:sz w:val="20"/>
          <w:szCs w:val="20"/>
        </w:rPr>
        <w:t>). Medyada yer alan besin reklamlarının, bireylerin besin satın alımı ve bireylerin besin tüketimleri üzerinde önemli bir etkisi olduğu bilinmektedir (</w:t>
      </w:r>
      <w:proofErr w:type="spellStart"/>
      <w:r w:rsidR="006A060B" w:rsidRPr="006A060B">
        <w:rPr>
          <w:rFonts w:ascii="Arial" w:hAnsi="Arial" w:cs="Arial"/>
          <w:sz w:val="20"/>
          <w:szCs w:val="20"/>
        </w:rPr>
        <w:t>Aksoydan</w:t>
      </w:r>
      <w:proofErr w:type="spellEnd"/>
      <w:r w:rsidR="006A060B" w:rsidRPr="006A060B">
        <w:rPr>
          <w:rFonts w:ascii="Arial" w:hAnsi="Arial" w:cs="Arial"/>
          <w:sz w:val="20"/>
          <w:szCs w:val="20"/>
        </w:rPr>
        <w:t>, Kartal, Yılmaz</w:t>
      </w:r>
      <w:r w:rsidRPr="001F03CB">
        <w:rPr>
          <w:rFonts w:ascii="Arial" w:hAnsi="Arial" w:cs="Arial"/>
          <w:sz w:val="20"/>
          <w:szCs w:val="20"/>
        </w:rPr>
        <w:t>,</w:t>
      </w:r>
      <w:r w:rsidR="006A060B">
        <w:rPr>
          <w:rFonts w:ascii="Arial" w:hAnsi="Arial" w:cs="Arial"/>
          <w:sz w:val="20"/>
          <w:szCs w:val="20"/>
        </w:rPr>
        <w:t>201</w:t>
      </w:r>
      <w:r w:rsidR="00553BCE">
        <w:rPr>
          <w:rFonts w:ascii="Arial" w:hAnsi="Arial" w:cs="Arial"/>
          <w:sz w:val="20"/>
          <w:szCs w:val="20"/>
        </w:rPr>
        <w:t xml:space="preserve">0, </w:t>
      </w:r>
      <w:r w:rsidR="007B4B10">
        <w:rPr>
          <w:rFonts w:ascii="Arial" w:hAnsi="Arial" w:cs="Arial"/>
          <w:sz w:val="20"/>
          <w:szCs w:val="20"/>
        </w:rPr>
        <w:t>Jennifer,2009,</w:t>
      </w:r>
      <w:r w:rsidR="00D9604F">
        <w:rPr>
          <w:rFonts w:ascii="Arial" w:hAnsi="Arial" w:cs="Arial"/>
          <w:sz w:val="20"/>
          <w:szCs w:val="20"/>
        </w:rPr>
        <w:t xml:space="preserve"> </w:t>
      </w:r>
      <w:r w:rsidR="00A2795F">
        <w:rPr>
          <w:rFonts w:ascii="Arial" w:hAnsi="Arial" w:cs="Arial"/>
          <w:sz w:val="20"/>
          <w:szCs w:val="20"/>
        </w:rPr>
        <w:t>Scully,2009</w:t>
      </w:r>
      <w:r w:rsidRPr="001F03CB">
        <w:rPr>
          <w:rFonts w:ascii="Arial" w:hAnsi="Arial" w:cs="Arial"/>
          <w:sz w:val="20"/>
          <w:szCs w:val="20"/>
        </w:rPr>
        <w:t>). Günümüzde üzerinde durulan en önemli konulardan biri olan beslenme; büyüme, gelişme, yaşamın sürdürülmesi ve sağlığın korunması açısından yaşamın her döneminde çok önemli bir yere sahiptir (</w:t>
      </w:r>
      <w:r w:rsidR="000E50D1">
        <w:rPr>
          <w:rFonts w:ascii="Arial" w:hAnsi="Arial" w:cs="Arial"/>
          <w:sz w:val="20"/>
          <w:szCs w:val="20"/>
        </w:rPr>
        <w:t>Baysal,2011</w:t>
      </w:r>
      <w:r w:rsidRPr="001F03CB">
        <w:rPr>
          <w:rFonts w:ascii="Arial" w:hAnsi="Arial" w:cs="Arial"/>
          <w:sz w:val="20"/>
          <w:szCs w:val="20"/>
        </w:rPr>
        <w:t>). Besin ürünlerinin sağlığı doğrudan etkilemesi sebebiyle bireylerin satın alma kararında daha titiz davranması gerekmektedir (</w:t>
      </w:r>
      <w:proofErr w:type="spellStart"/>
      <w:r w:rsidR="007F2A3E">
        <w:rPr>
          <w:rFonts w:ascii="Arial" w:hAnsi="Arial" w:cs="Arial"/>
          <w:sz w:val="20"/>
          <w:szCs w:val="20"/>
        </w:rPr>
        <w:t>Bahşi</w:t>
      </w:r>
      <w:proofErr w:type="spellEnd"/>
      <w:r w:rsidR="007F2A3E">
        <w:rPr>
          <w:rFonts w:ascii="Arial" w:hAnsi="Arial" w:cs="Arial"/>
          <w:sz w:val="20"/>
          <w:szCs w:val="20"/>
        </w:rPr>
        <w:t>, Budak, 2014</w:t>
      </w:r>
      <w:r w:rsidRPr="001F03CB">
        <w:rPr>
          <w:rFonts w:ascii="Arial" w:hAnsi="Arial" w:cs="Arial"/>
          <w:sz w:val="20"/>
          <w:szCs w:val="20"/>
        </w:rPr>
        <w:t>). Medya, bireyleri reklamlar sayesinde fazla tüketime yöneltmektedir. Tüketicilere sağlanan imkânlar, radyo ve televizyon yayınlarının yaygınlaşması ve iletişim teknolojisinin gelişmesiyle beraber tüketim kültürü gittikçe yaygınlaşmaktadır (</w:t>
      </w:r>
      <w:r w:rsidR="004B69C4">
        <w:rPr>
          <w:rFonts w:ascii="Arial" w:hAnsi="Arial" w:cs="Arial"/>
          <w:sz w:val="20"/>
          <w:szCs w:val="20"/>
        </w:rPr>
        <w:t>Aydoğan,2002</w:t>
      </w:r>
      <w:r w:rsidRPr="001F03CB">
        <w:rPr>
          <w:rFonts w:ascii="Arial" w:hAnsi="Arial" w:cs="Arial"/>
          <w:sz w:val="20"/>
          <w:szCs w:val="20"/>
        </w:rPr>
        <w:t>). Reklamlar, son zamanlarda hızla gelişirken birtakım tartışmaları da beraberinde getirmiştir (</w:t>
      </w:r>
      <w:r w:rsidR="007A2950">
        <w:rPr>
          <w:rFonts w:ascii="Arial" w:hAnsi="Arial" w:cs="Arial"/>
          <w:sz w:val="20"/>
          <w:szCs w:val="20"/>
        </w:rPr>
        <w:t xml:space="preserve">Kurt, </w:t>
      </w:r>
      <w:proofErr w:type="spellStart"/>
      <w:r w:rsidR="007A2950">
        <w:rPr>
          <w:rFonts w:ascii="Arial" w:hAnsi="Arial" w:cs="Arial"/>
          <w:sz w:val="20"/>
          <w:szCs w:val="20"/>
        </w:rPr>
        <w:t>Altun</w:t>
      </w:r>
      <w:proofErr w:type="spellEnd"/>
      <w:r w:rsidR="007A2950">
        <w:rPr>
          <w:rFonts w:ascii="Arial" w:hAnsi="Arial" w:cs="Arial"/>
          <w:sz w:val="20"/>
          <w:szCs w:val="20"/>
        </w:rPr>
        <w:t>, 2014</w:t>
      </w:r>
      <w:r w:rsidRPr="001F03CB">
        <w:rPr>
          <w:rFonts w:ascii="Arial" w:hAnsi="Arial" w:cs="Arial"/>
          <w:sz w:val="20"/>
          <w:szCs w:val="20"/>
        </w:rPr>
        <w:t>). Bazı sağlıksız olarak nitelendirebileceğimiz besinlerin reklamları bireylerin beslenme alışkanlıklarını olumsuz etkileyebilmektedir (</w:t>
      </w:r>
      <w:r w:rsidR="00EE64C5">
        <w:rPr>
          <w:rFonts w:ascii="Arial" w:hAnsi="Arial" w:cs="Arial"/>
          <w:sz w:val="20"/>
          <w:szCs w:val="20"/>
        </w:rPr>
        <w:t>Güler, 2006</w:t>
      </w:r>
      <w:r w:rsidRPr="001F03CB">
        <w:rPr>
          <w:rFonts w:ascii="Arial" w:hAnsi="Arial" w:cs="Arial"/>
          <w:sz w:val="20"/>
          <w:szCs w:val="20"/>
        </w:rPr>
        <w:t>). Bu durumun cinsiyetler açıcından da farklılıklar gösterdiği ve kadınların erkeklere göre daha fazla medyadan etkilendiği bazı bilimsel çalışmalar tarafından kanıtlanmıştır.  Kadınlar, besini satın almadan başlayarak, yemek olarak sunumuna kadar olan süreçte en etkin rolü üstlenen bireylerdir. Beslenme alışkanlıkları ve beslenme durumları çalışan ve çalışmayan kadınlarda da farklılık göstermektedir (</w:t>
      </w:r>
      <w:r w:rsidR="00DF4FB1">
        <w:rPr>
          <w:rFonts w:ascii="Arial" w:hAnsi="Arial" w:cs="Arial"/>
          <w:sz w:val="20"/>
          <w:szCs w:val="20"/>
        </w:rPr>
        <w:t>Uzunoğlu, 2007</w:t>
      </w:r>
      <w:r w:rsidRPr="001F03CB">
        <w:rPr>
          <w:rFonts w:ascii="Arial" w:hAnsi="Arial" w:cs="Arial"/>
          <w:sz w:val="20"/>
          <w:szCs w:val="20"/>
        </w:rPr>
        <w:t>). Ülkemizde ise bu konuyu araştıran çalışma sayısı yetersizdir. Bu nedenle bu çalışmada çalışan ve çalışmayan kadınlarda medyadaki reklamların besin satın alınmasına etkisinin değerlendirilmesi amacıyla planmış yürütülmüştür.</w:t>
      </w:r>
    </w:p>
    <w:p w14:paraId="5C894EEE" w14:textId="1093DDD5" w:rsidR="003D292A" w:rsidRPr="003D292A" w:rsidRDefault="003D292A" w:rsidP="003D292A">
      <w:pPr>
        <w:tabs>
          <w:tab w:val="left" w:pos="2205"/>
        </w:tabs>
        <w:spacing w:before="120" w:after="120" w:line="360" w:lineRule="auto"/>
        <w:jc w:val="both"/>
        <w:rPr>
          <w:rFonts w:ascii="Arial" w:hAnsi="Arial" w:cs="Arial"/>
          <w:sz w:val="20"/>
          <w:szCs w:val="20"/>
        </w:rPr>
      </w:pPr>
      <w:r w:rsidRPr="003D292A">
        <w:rPr>
          <w:rFonts w:ascii="Arial" w:hAnsi="Arial" w:cs="Arial"/>
          <w:sz w:val="20"/>
          <w:szCs w:val="20"/>
        </w:rPr>
        <w:t>Sosyal ve teknolojik alanlarda yaşanan hızlı değişim doğrudan bireylerin hayatlarını etkilerken radyo televizyon, telefon, internet gibi birçok teknoloji ürünü günlük hayatın sıradan bir parçası haline geldi (</w:t>
      </w:r>
      <w:r w:rsidR="003854E8">
        <w:rPr>
          <w:rFonts w:ascii="Arial" w:hAnsi="Arial" w:cs="Arial"/>
          <w:sz w:val="20"/>
          <w:szCs w:val="20"/>
        </w:rPr>
        <w:t>Arslan, 2005</w:t>
      </w:r>
      <w:r w:rsidRPr="003D292A">
        <w:rPr>
          <w:rFonts w:ascii="Arial" w:hAnsi="Arial" w:cs="Arial"/>
          <w:sz w:val="20"/>
          <w:szCs w:val="20"/>
        </w:rPr>
        <w:t>). İletişim kavramının herkes tarafından kabul edilen bir tanımını yapmak zor olsa da iletişim denince akla genellikle insanlar arası iletişim ve bu amaçla kullanılan araçlar gelmektedir (</w:t>
      </w:r>
      <w:r w:rsidR="00C77408">
        <w:rPr>
          <w:rFonts w:ascii="Arial" w:hAnsi="Arial" w:cs="Arial"/>
          <w:sz w:val="20"/>
          <w:szCs w:val="20"/>
        </w:rPr>
        <w:t>Orhon,</w:t>
      </w:r>
      <w:r w:rsidR="00425FD1">
        <w:rPr>
          <w:rFonts w:ascii="Arial" w:hAnsi="Arial" w:cs="Arial"/>
          <w:sz w:val="20"/>
          <w:szCs w:val="20"/>
        </w:rPr>
        <w:t xml:space="preserve"> </w:t>
      </w:r>
      <w:r w:rsidR="00C77408">
        <w:rPr>
          <w:rFonts w:ascii="Arial" w:hAnsi="Arial" w:cs="Arial"/>
          <w:sz w:val="20"/>
          <w:szCs w:val="20"/>
        </w:rPr>
        <w:t>Eriş,</w:t>
      </w:r>
      <w:r w:rsidR="00425FD1">
        <w:rPr>
          <w:rFonts w:ascii="Arial" w:hAnsi="Arial" w:cs="Arial"/>
          <w:sz w:val="20"/>
          <w:szCs w:val="20"/>
        </w:rPr>
        <w:t xml:space="preserve"> </w:t>
      </w:r>
      <w:r w:rsidR="00C77408">
        <w:rPr>
          <w:rFonts w:ascii="Arial" w:hAnsi="Arial" w:cs="Arial"/>
          <w:sz w:val="20"/>
          <w:szCs w:val="20"/>
        </w:rPr>
        <w:t>2015</w:t>
      </w:r>
      <w:r w:rsidRPr="003D292A">
        <w:rPr>
          <w:rFonts w:ascii="Arial" w:hAnsi="Arial" w:cs="Arial"/>
          <w:sz w:val="20"/>
          <w:szCs w:val="20"/>
        </w:rPr>
        <w:t>,</w:t>
      </w:r>
      <w:r w:rsidR="00425FD1">
        <w:rPr>
          <w:rFonts w:ascii="Arial" w:hAnsi="Arial" w:cs="Arial"/>
          <w:sz w:val="20"/>
          <w:szCs w:val="20"/>
        </w:rPr>
        <w:t xml:space="preserve"> </w:t>
      </w:r>
      <w:r w:rsidR="00E04113">
        <w:rPr>
          <w:rFonts w:ascii="Arial" w:hAnsi="Arial" w:cs="Arial"/>
          <w:sz w:val="20"/>
          <w:szCs w:val="20"/>
        </w:rPr>
        <w:t>Tutar, 2003</w:t>
      </w:r>
      <w:r w:rsidRPr="003D292A">
        <w:rPr>
          <w:rFonts w:ascii="Arial" w:hAnsi="Arial" w:cs="Arial"/>
          <w:sz w:val="20"/>
          <w:szCs w:val="20"/>
        </w:rPr>
        <w:t>). Bu araçlar bilginin kitlelere gönderilmesinde kullanılan radyo, televizyon, kitap, gazete, dergi, vb. birçok taşıt olarak tanımlanmaktadır. (</w:t>
      </w:r>
      <w:r w:rsidR="009C5E08">
        <w:rPr>
          <w:rFonts w:ascii="Arial" w:hAnsi="Arial" w:cs="Arial"/>
          <w:sz w:val="20"/>
          <w:szCs w:val="20"/>
        </w:rPr>
        <w:t>Bostancı, 2007</w:t>
      </w:r>
      <w:r w:rsidRPr="003D292A">
        <w:rPr>
          <w:rFonts w:ascii="Arial" w:hAnsi="Arial" w:cs="Arial"/>
          <w:sz w:val="20"/>
          <w:szCs w:val="20"/>
        </w:rPr>
        <w:t xml:space="preserve">). 80’li yıllarla birlikte kitle iletişim araçları keskin sıçramalarını gerçekleştirmişlerdir. Gün geçtikçe gelişen teknoloji sosyal yaşamda medyanın etkinliğini arttırmakta ve insanların daha da fazla medyaya bağlanmasına </w:t>
      </w:r>
      <w:r w:rsidRPr="003D292A">
        <w:rPr>
          <w:rFonts w:ascii="Arial" w:hAnsi="Arial" w:cs="Arial"/>
          <w:sz w:val="20"/>
          <w:szCs w:val="20"/>
        </w:rPr>
        <w:lastRenderedPageBreak/>
        <w:t>neden olmaktadır. Günümüzün en yaygın kitle iletişim aracı olan televizyon etkili, yaygın ve kolay ulaşılır bir medya aracı olarak izleyicisi üzerinde alışkanlık ya da bağımlılık kurma düzeyinde de bir etkiye sahiptir (</w:t>
      </w:r>
      <w:r w:rsidR="00205341">
        <w:rPr>
          <w:rFonts w:ascii="Arial" w:hAnsi="Arial" w:cs="Arial"/>
          <w:sz w:val="20"/>
          <w:szCs w:val="20"/>
        </w:rPr>
        <w:t>Koçer, Koçer, 2012</w:t>
      </w:r>
      <w:r w:rsidRPr="003D292A">
        <w:rPr>
          <w:rFonts w:ascii="Arial" w:hAnsi="Arial" w:cs="Arial"/>
          <w:sz w:val="20"/>
          <w:szCs w:val="20"/>
        </w:rPr>
        <w:t>). Bunun sonucu olarak da dünyaya açılan bir çeşit pencere görevini üstlenerek birçok evde başköşede yerini almaktadır (</w:t>
      </w:r>
      <w:r w:rsidR="008F7DB6">
        <w:rPr>
          <w:rFonts w:ascii="Arial" w:hAnsi="Arial" w:cs="Arial"/>
          <w:sz w:val="20"/>
          <w:szCs w:val="20"/>
        </w:rPr>
        <w:t>Babaoğlu, Şener, 2015</w:t>
      </w:r>
      <w:r w:rsidRPr="003D292A">
        <w:rPr>
          <w:rFonts w:ascii="Arial" w:hAnsi="Arial" w:cs="Arial"/>
          <w:sz w:val="20"/>
          <w:szCs w:val="20"/>
        </w:rPr>
        <w:t>). Farklı kültürlerdeki insanlarının bu araçla kolayca yüzleşebilmeleri, bireylerin ve özellikle çocukların televizyona birer öğrenme aracı olarak bakabilmeleri reklamcıların televizyonu etkili biçimde kullanmalarına neden olmuştur (</w:t>
      </w:r>
      <w:proofErr w:type="spellStart"/>
      <w:r w:rsidR="00500FEF">
        <w:rPr>
          <w:rFonts w:ascii="Arial" w:hAnsi="Arial" w:cs="Arial"/>
          <w:sz w:val="20"/>
          <w:szCs w:val="20"/>
        </w:rPr>
        <w:t>Dalbudak</w:t>
      </w:r>
      <w:proofErr w:type="spellEnd"/>
      <w:r w:rsidR="00500FEF">
        <w:rPr>
          <w:rFonts w:ascii="Arial" w:hAnsi="Arial" w:cs="Arial"/>
          <w:sz w:val="20"/>
          <w:szCs w:val="20"/>
        </w:rPr>
        <w:t xml:space="preserve">, </w:t>
      </w:r>
      <w:proofErr w:type="spellStart"/>
      <w:r w:rsidR="00500FEF">
        <w:rPr>
          <w:rFonts w:ascii="Arial" w:hAnsi="Arial" w:cs="Arial"/>
          <w:sz w:val="20"/>
          <w:szCs w:val="20"/>
        </w:rPr>
        <w:t>Zorman</w:t>
      </w:r>
      <w:proofErr w:type="spellEnd"/>
      <w:r w:rsidR="00125023">
        <w:rPr>
          <w:rFonts w:ascii="Arial" w:hAnsi="Arial" w:cs="Arial"/>
          <w:sz w:val="20"/>
          <w:szCs w:val="20"/>
        </w:rPr>
        <w:t>, 2000</w:t>
      </w:r>
      <w:r w:rsidRPr="003D292A">
        <w:rPr>
          <w:rFonts w:ascii="Arial" w:hAnsi="Arial" w:cs="Arial"/>
          <w:sz w:val="20"/>
          <w:szCs w:val="20"/>
        </w:rPr>
        <w:t>).</w:t>
      </w:r>
    </w:p>
    <w:p w14:paraId="1AA5F534" w14:textId="245D3816" w:rsidR="003D292A" w:rsidRPr="003D292A" w:rsidRDefault="003D292A" w:rsidP="003D292A">
      <w:pPr>
        <w:tabs>
          <w:tab w:val="left" w:pos="2205"/>
        </w:tabs>
        <w:spacing w:before="120" w:after="120" w:line="360" w:lineRule="auto"/>
        <w:jc w:val="both"/>
        <w:rPr>
          <w:rFonts w:ascii="Arial" w:hAnsi="Arial" w:cs="Arial"/>
          <w:sz w:val="20"/>
          <w:szCs w:val="20"/>
        </w:rPr>
      </w:pPr>
      <w:r w:rsidRPr="003D292A">
        <w:rPr>
          <w:rFonts w:ascii="Arial" w:hAnsi="Arial" w:cs="Arial"/>
          <w:sz w:val="20"/>
          <w:szCs w:val="20"/>
        </w:rPr>
        <w:t>Bilgi kaynağı olarak insan yaşamında önemli yer tutan gazeteler, siyasi, ekonomik ve toplumsal yaşamda meydana gelen gelişmeleri toplumun her kesimine ulaştırmaktadır. Gazeteler diğer basılı iletişim araçlarına göre en fazla tüketilir ve daha fazla taze bilgi içerirler (</w:t>
      </w:r>
      <w:r w:rsidR="00F87CCE">
        <w:rPr>
          <w:rFonts w:ascii="Arial" w:hAnsi="Arial" w:cs="Arial"/>
          <w:sz w:val="20"/>
          <w:szCs w:val="20"/>
        </w:rPr>
        <w:t>Girgin, 2008</w:t>
      </w:r>
      <w:r w:rsidRPr="003D292A">
        <w:rPr>
          <w:rFonts w:ascii="Arial" w:hAnsi="Arial" w:cs="Arial"/>
          <w:sz w:val="20"/>
          <w:szCs w:val="20"/>
        </w:rPr>
        <w:t>,</w:t>
      </w:r>
      <w:r w:rsidR="00F87CCE">
        <w:rPr>
          <w:rFonts w:ascii="Arial" w:hAnsi="Arial" w:cs="Arial"/>
          <w:sz w:val="20"/>
          <w:szCs w:val="20"/>
        </w:rPr>
        <w:t xml:space="preserve"> </w:t>
      </w:r>
      <w:r w:rsidR="00612276">
        <w:rPr>
          <w:rFonts w:ascii="Arial" w:hAnsi="Arial" w:cs="Arial"/>
          <w:sz w:val="20"/>
          <w:szCs w:val="20"/>
        </w:rPr>
        <w:t>Akyol, 2004</w:t>
      </w:r>
      <w:r w:rsidRPr="003D292A">
        <w:rPr>
          <w:rFonts w:ascii="Arial" w:hAnsi="Arial" w:cs="Arial"/>
          <w:sz w:val="20"/>
          <w:szCs w:val="20"/>
        </w:rPr>
        <w:t>). Teknolojik gelişmelerle ilintili olarak insanların bilgilenmek için radyo ve televizyona ya da internete yönelmelerine rağmen, gazete 21. yüzyılda halen etkisini yitirmemiş ve ayakta kalmaya devam etmiştir (</w:t>
      </w:r>
      <w:r w:rsidR="0010586C">
        <w:rPr>
          <w:rFonts w:ascii="Arial" w:hAnsi="Arial" w:cs="Arial"/>
          <w:sz w:val="20"/>
          <w:szCs w:val="20"/>
        </w:rPr>
        <w:t>Erol, 2009</w:t>
      </w:r>
      <w:r w:rsidRPr="003D292A">
        <w:rPr>
          <w:rFonts w:ascii="Arial" w:hAnsi="Arial" w:cs="Arial"/>
          <w:sz w:val="20"/>
          <w:szCs w:val="20"/>
        </w:rPr>
        <w:t>). Tanıtım ve pazarlama bağlamında dergilerin de kimi zayıf olduğu kadar üstün tarafları bulunmaktadır (</w:t>
      </w:r>
      <w:r w:rsidR="00274C32">
        <w:rPr>
          <w:rFonts w:ascii="Arial" w:hAnsi="Arial" w:cs="Arial"/>
          <w:sz w:val="20"/>
          <w:szCs w:val="20"/>
        </w:rPr>
        <w:t>Erdem, 2006</w:t>
      </w:r>
      <w:r w:rsidRPr="003D292A">
        <w:rPr>
          <w:rFonts w:ascii="Arial" w:hAnsi="Arial" w:cs="Arial"/>
          <w:sz w:val="20"/>
          <w:szCs w:val="20"/>
        </w:rPr>
        <w:t>). Dergilerin gazeteler karşısında reklam avantajı sağlamasındaki en büyük pay, tamamen özel gruplara hitap edebilir nitelikte olmalarıdır. (</w:t>
      </w:r>
      <w:r w:rsidR="000913F6">
        <w:rPr>
          <w:rFonts w:ascii="Arial" w:hAnsi="Arial" w:cs="Arial"/>
          <w:sz w:val="20"/>
          <w:szCs w:val="20"/>
        </w:rPr>
        <w:t>Akdağ, 2011</w:t>
      </w:r>
      <w:r w:rsidRPr="003D292A">
        <w:rPr>
          <w:rFonts w:ascii="Arial" w:hAnsi="Arial" w:cs="Arial"/>
          <w:sz w:val="20"/>
          <w:szCs w:val="20"/>
        </w:rPr>
        <w:t xml:space="preserve">). </w:t>
      </w:r>
    </w:p>
    <w:p w14:paraId="6BBC7F37" w14:textId="1A9BEDF6" w:rsidR="003D292A" w:rsidRPr="003D292A" w:rsidRDefault="003D292A" w:rsidP="003D292A">
      <w:pPr>
        <w:tabs>
          <w:tab w:val="left" w:pos="2205"/>
        </w:tabs>
        <w:spacing w:before="120" w:after="120" w:line="360" w:lineRule="auto"/>
        <w:jc w:val="both"/>
        <w:rPr>
          <w:rFonts w:ascii="Arial" w:hAnsi="Arial" w:cs="Arial"/>
          <w:sz w:val="20"/>
          <w:szCs w:val="20"/>
        </w:rPr>
      </w:pPr>
      <w:r w:rsidRPr="003D292A">
        <w:rPr>
          <w:rFonts w:ascii="Arial" w:hAnsi="Arial" w:cs="Arial"/>
          <w:sz w:val="20"/>
          <w:szCs w:val="20"/>
        </w:rPr>
        <w:t>Geleneksel kitle iletişim araçlarının biraz geri planda kaldığı günümüzde radyo yayınları hala hayatımızdaki önemlerini korumaktadır. Özel araba kullanımının artması radyo dinlenme oranını da artırmıştır. (</w:t>
      </w:r>
      <w:r w:rsidR="004C6883">
        <w:rPr>
          <w:rFonts w:ascii="Arial" w:hAnsi="Arial" w:cs="Arial"/>
          <w:sz w:val="20"/>
          <w:szCs w:val="20"/>
        </w:rPr>
        <w:t>Bostancı, 2007</w:t>
      </w:r>
      <w:r w:rsidRPr="003D292A">
        <w:rPr>
          <w:rFonts w:ascii="Arial" w:hAnsi="Arial" w:cs="Arial"/>
          <w:sz w:val="20"/>
          <w:szCs w:val="20"/>
        </w:rPr>
        <w:t>,</w:t>
      </w:r>
      <w:r w:rsidR="004C6883">
        <w:rPr>
          <w:rFonts w:ascii="Arial" w:hAnsi="Arial" w:cs="Arial"/>
          <w:sz w:val="20"/>
          <w:szCs w:val="20"/>
        </w:rPr>
        <w:t xml:space="preserve"> </w:t>
      </w:r>
      <w:r w:rsidR="004E5FEE">
        <w:rPr>
          <w:rFonts w:ascii="Arial" w:hAnsi="Arial" w:cs="Arial"/>
          <w:sz w:val="20"/>
          <w:szCs w:val="20"/>
        </w:rPr>
        <w:t>Niyazi, 2008</w:t>
      </w:r>
      <w:r w:rsidRPr="003D292A">
        <w:rPr>
          <w:rFonts w:ascii="Arial" w:hAnsi="Arial" w:cs="Arial"/>
          <w:sz w:val="20"/>
          <w:szCs w:val="20"/>
        </w:rPr>
        <w:t xml:space="preserve">) Radyonun diğer araçlara göre daha “hızlı” olması, bu kitle iletişim aracını ön plana çıkartan en başta özelliğidir. </w:t>
      </w:r>
    </w:p>
    <w:p w14:paraId="01E79331" w14:textId="5C4E410D" w:rsidR="003D292A" w:rsidRPr="00465D7F" w:rsidRDefault="003D292A" w:rsidP="003D292A">
      <w:pPr>
        <w:tabs>
          <w:tab w:val="left" w:pos="2205"/>
        </w:tabs>
        <w:spacing w:before="120" w:after="120" w:line="360" w:lineRule="auto"/>
        <w:jc w:val="both"/>
        <w:rPr>
          <w:rFonts w:ascii="Arial" w:hAnsi="Arial" w:cs="Arial"/>
          <w:sz w:val="20"/>
          <w:szCs w:val="20"/>
        </w:rPr>
        <w:sectPr w:rsidR="003D292A" w:rsidRPr="00465D7F" w:rsidSect="000D264E">
          <w:type w:val="continuous"/>
          <w:pgSz w:w="11906" w:h="16838"/>
          <w:pgMar w:top="1440" w:right="1440" w:bottom="1440" w:left="1440" w:header="709" w:footer="709" w:gutter="0"/>
          <w:cols w:space="286"/>
          <w:docGrid w:linePitch="360"/>
        </w:sectPr>
      </w:pPr>
      <w:r w:rsidRPr="003D292A">
        <w:rPr>
          <w:rFonts w:ascii="Arial" w:hAnsi="Arial" w:cs="Arial"/>
          <w:sz w:val="20"/>
          <w:szCs w:val="20"/>
        </w:rPr>
        <w:t>Bilişim teknolojilerinin günümüzde son derece popüler bir hale gelmesinde büyük bir hızla yayılan internet ağının çok büyük bir rolü olduğu açıktır. Bu devrim, elbette ki yaşam pratiklerini de kökten değiştirmiştir (</w:t>
      </w:r>
      <w:r w:rsidR="004E5FEE">
        <w:rPr>
          <w:rFonts w:ascii="Arial" w:hAnsi="Arial" w:cs="Arial"/>
          <w:sz w:val="20"/>
          <w:szCs w:val="20"/>
        </w:rPr>
        <w:t>Niyazi, 2008</w:t>
      </w:r>
      <w:r w:rsidRPr="003D292A">
        <w:rPr>
          <w:rFonts w:ascii="Arial" w:hAnsi="Arial" w:cs="Arial"/>
          <w:sz w:val="20"/>
          <w:szCs w:val="20"/>
        </w:rPr>
        <w:t>). Günümüzdeki rekabet ortamında çok çeşitli ürün ve hizmetlerin varlığı, tüketicinin seçim yapmasını zorlaştırmıştır. Üretilen mal ve hizmetler hakkında tüketicinin bilgilendirilmesi ve onlarda satın alma motivasyonu yaratması bağlamında reklam büyük önem taşımaktadır (</w:t>
      </w:r>
      <w:r w:rsidR="00C27D28">
        <w:rPr>
          <w:rFonts w:ascii="Arial" w:hAnsi="Arial" w:cs="Arial"/>
          <w:sz w:val="20"/>
          <w:szCs w:val="20"/>
        </w:rPr>
        <w:t>Bostancı, 2007</w:t>
      </w:r>
      <w:r w:rsidRPr="003D292A">
        <w:rPr>
          <w:rFonts w:ascii="Arial" w:hAnsi="Arial" w:cs="Arial"/>
          <w:sz w:val="20"/>
          <w:szCs w:val="20"/>
        </w:rPr>
        <w:t>). Reklam mesajlarını hedef kitlelere ulaştıracak kitle iletişim araçları; radyo kulağa hitabeden araç, televizyon gibi göze ve kulağa hitabeden araç, gazete, dergi, internettir (</w:t>
      </w:r>
      <w:r w:rsidR="008450B9">
        <w:rPr>
          <w:rFonts w:ascii="Arial" w:hAnsi="Arial" w:cs="Arial"/>
          <w:sz w:val="20"/>
          <w:szCs w:val="20"/>
        </w:rPr>
        <w:t>Mucuk, 2009</w:t>
      </w:r>
      <w:r w:rsidRPr="003D292A">
        <w:rPr>
          <w:rFonts w:ascii="Arial" w:hAnsi="Arial" w:cs="Arial"/>
          <w:sz w:val="20"/>
          <w:szCs w:val="20"/>
        </w:rPr>
        <w:t>). Medya hem bilgi kaynağı hem de en etkin reklam aracı olması nedeni ile toplumun tüm tüketim davranışlarında önemli etkiye sahiptir. Medyadaki reklamlar, hem kadınları hedef kitle olarak tercih etmesi hem de kadın faktörünü kullanması açısından kadın konumunu değerlendirmede önem taşımaktadır. (</w:t>
      </w:r>
      <w:r w:rsidR="0061233E">
        <w:rPr>
          <w:rFonts w:ascii="Arial" w:hAnsi="Arial" w:cs="Arial"/>
          <w:sz w:val="20"/>
          <w:szCs w:val="20"/>
        </w:rPr>
        <w:t>Fidan, 2000</w:t>
      </w:r>
      <w:r w:rsidRPr="003D292A">
        <w:rPr>
          <w:rFonts w:ascii="Arial" w:hAnsi="Arial" w:cs="Arial"/>
          <w:sz w:val="20"/>
          <w:szCs w:val="20"/>
        </w:rPr>
        <w:t>).</w:t>
      </w:r>
    </w:p>
    <w:p w14:paraId="61E216E3" w14:textId="56E9F720" w:rsidR="008E5F0A" w:rsidRPr="00465D7F" w:rsidRDefault="008E5F0A" w:rsidP="00465D7F">
      <w:pPr>
        <w:tabs>
          <w:tab w:val="left" w:pos="2205"/>
        </w:tabs>
        <w:spacing w:before="120" w:after="120" w:line="360" w:lineRule="auto"/>
        <w:jc w:val="both"/>
        <w:rPr>
          <w:rFonts w:ascii="Arial" w:hAnsi="Arial" w:cs="Arial"/>
          <w:b/>
          <w:bCs/>
          <w:color w:val="002060"/>
          <w:sz w:val="20"/>
          <w:szCs w:val="20"/>
        </w:rPr>
      </w:pPr>
      <w:r w:rsidRPr="00465D7F">
        <w:rPr>
          <w:rFonts w:ascii="Arial" w:hAnsi="Arial" w:cs="Arial"/>
          <w:b/>
          <w:bCs/>
          <w:color w:val="002060"/>
          <w:sz w:val="20"/>
          <w:szCs w:val="20"/>
        </w:rPr>
        <w:t>2. Materyal ve Metot</w:t>
      </w:r>
    </w:p>
    <w:p w14:paraId="4D7C84A2" w14:textId="77777777" w:rsidR="006C2277" w:rsidRPr="007576FE" w:rsidRDefault="006C2277" w:rsidP="006C2277">
      <w:pPr>
        <w:tabs>
          <w:tab w:val="left" w:pos="2205"/>
        </w:tabs>
        <w:spacing w:before="120" w:after="120" w:line="360" w:lineRule="auto"/>
        <w:jc w:val="both"/>
        <w:rPr>
          <w:rFonts w:ascii="Arial" w:hAnsi="Arial" w:cs="Arial"/>
          <w:sz w:val="20"/>
          <w:szCs w:val="20"/>
        </w:rPr>
      </w:pPr>
      <w:r w:rsidRPr="007576FE">
        <w:rPr>
          <w:rFonts w:ascii="Arial" w:hAnsi="Arial" w:cs="Arial"/>
          <w:sz w:val="20"/>
          <w:szCs w:val="20"/>
        </w:rPr>
        <w:t xml:space="preserve">Çalışma 1 Kasım 2014- 31 Mayıs 2015 tarihleri arasında İstanbul ilinde bulunan 75 çalışan ve 75 çalışmayan olmak üzere toplam 150 kadınla yürütülmüştür. Kadınlar çalışmaya gönüllük esasına göre dahil edilmiştir. Kadınlara ilişkin veriler 38 sorudan ve 4 bölümden oluşan, çoktan seçmeli ve açık uçlu soruların bulunduğu bir anket formu ile yüz yüze görüşme tekniğiyle elde edilmiştir. Birinci bölümde kadınlara ilişkin, doğum tarihi, vücut ağırlığı, boy uzunluğu, beden kütle indeksi, eğitim durumu, mesleği, ailedeki toplam birey sayısı, ailedeki çocuk sayısı, aylık toplam gelir, mutfak alışverişi için aylık harcama miktarı, mutfak alışverişi kim yaptığı, mutfak alışverişinde harcama tipi ilişkin sorular, ikinci bölümde kadınlara medya organları izleme sıklık bilgileri ilişkin soru, üçüncü bölümde kadınlara medyadaki </w:t>
      </w:r>
      <w:r w:rsidRPr="007576FE">
        <w:rPr>
          <w:rFonts w:ascii="Arial" w:hAnsi="Arial" w:cs="Arial"/>
          <w:sz w:val="20"/>
          <w:szCs w:val="20"/>
        </w:rPr>
        <w:lastRenderedPageBreak/>
        <w:t xml:space="preserve">yiyecek-içecek reklamları satın almaya etki durumu, medyada reklamı yapılan yiyecek- içecek çeşitlerinden satın alınanları saptamaya yönelik bilgilerden oluşmaktadır. Dördüncü bölümde ise reklam açısından etkili olan medya organı, reklamı yapılan besin kadınları hangi yollarla etkilediği, reklamı yapılan besinin kadınlardaki etkisi ilişkin sorulardan oluşmaktadır. </w:t>
      </w:r>
    </w:p>
    <w:p w14:paraId="2A0AD653" w14:textId="1A6974BE" w:rsidR="007576FE" w:rsidRPr="007576FE" w:rsidRDefault="006C2277" w:rsidP="006C2277">
      <w:pPr>
        <w:tabs>
          <w:tab w:val="left" w:pos="2205"/>
        </w:tabs>
        <w:spacing w:before="120" w:after="120" w:line="360" w:lineRule="auto"/>
        <w:jc w:val="both"/>
        <w:rPr>
          <w:rFonts w:ascii="Arial" w:hAnsi="Arial" w:cs="Arial"/>
          <w:sz w:val="20"/>
          <w:szCs w:val="20"/>
        </w:rPr>
      </w:pPr>
      <w:r w:rsidRPr="007576FE">
        <w:rPr>
          <w:rFonts w:ascii="Arial" w:hAnsi="Arial" w:cs="Arial"/>
          <w:sz w:val="20"/>
          <w:szCs w:val="20"/>
        </w:rPr>
        <w:t xml:space="preserve">Beden Kütle İndeksi (BKİ); Vücut ağırlığı (kg)/ Boy uzunluğu (m)2 denklemi kullanılarak hesaplanmıştır. Verilerin istatistiksel değerlendirilmesinde Windows ortamında SPSS (Statistical </w:t>
      </w:r>
      <w:proofErr w:type="spellStart"/>
      <w:r w:rsidRPr="007576FE">
        <w:rPr>
          <w:rFonts w:ascii="Arial" w:hAnsi="Arial" w:cs="Arial"/>
          <w:sz w:val="20"/>
          <w:szCs w:val="20"/>
        </w:rPr>
        <w:t>Package</w:t>
      </w:r>
      <w:proofErr w:type="spellEnd"/>
      <w:r w:rsidRPr="007576FE">
        <w:rPr>
          <w:rFonts w:ascii="Arial" w:hAnsi="Arial" w:cs="Arial"/>
          <w:sz w:val="20"/>
          <w:szCs w:val="20"/>
        </w:rPr>
        <w:t xml:space="preserve"> </w:t>
      </w:r>
      <w:proofErr w:type="spellStart"/>
      <w:r w:rsidRPr="007576FE">
        <w:rPr>
          <w:rFonts w:ascii="Arial" w:hAnsi="Arial" w:cs="Arial"/>
          <w:sz w:val="20"/>
          <w:szCs w:val="20"/>
        </w:rPr>
        <w:t>for</w:t>
      </w:r>
      <w:proofErr w:type="spellEnd"/>
      <w:r w:rsidRPr="007576FE">
        <w:rPr>
          <w:rFonts w:ascii="Arial" w:hAnsi="Arial" w:cs="Arial"/>
          <w:sz w:val="20"/>
          <w:szCs w:val="20"/>
        </w:rPr>
        <w:t xml:space="preserve"> </w:t>
      </w:r>
      <w:proofErr w:type="spellStart"/>
      <w:r w:rsidRPr="007576FE">
        <w:rPr>
          <w:rFonts w:ascii="Arial" w:hAnsi="Arial" w:cs="Arial"/>
          <w:sz w:val="20"/>
          <w:szCs w:val="20"/>
        </w:rPr>
        <w:t>Social</w:t>
      </w:r>
      <w:proofErr w:type="spellEnd"/>
      <w:r w:rsidRPr="007576FE">
        <w:rPr>
          <w:rFonts w:ascii="Arial" w:hAnsi="Arial" w:cs="Arial"/>
          <w:sz w:val="20"/>
          <w:szCs w:val="20"/>
        </w:rPr>
        <w:t xml:space="preserve"> </w:t>
      </w:r>
      <w:proofErr w:type="spellStart"/>
      <w:r w:rsidRPr="007576FE">
        <w:rPr>
          <w:rFonts w:ascii="Arial" w:hAnsi="Arial" w:cs="Arial"/>
          <w:sz w:val="20"/>
          <w:szCs w:val="20"/>
        </w:rPr>
        <w:t>Sciences</w:t>
      </w:r>
      <w:proofErr w:type="spellEnd"/>
      <w:r w:rsidRPr="007576FE">
        <w:rPr>
          <w:rFonts w:ascii="Arial" w:hAnsi="Arial" w:cs="Arial"/>
          <w:sz w:val="20"/>
          <w:szCs w:val="20"/>
        </w:rPr>
        <w:t xml:space="preserve">) 18.0 paket programı kullanılarak yapıldı. Verilerin istatiksel değerlendirmesinde numerik değişkenler ortalama (͞x) ve standart sapma (SS), kategorik değişkenler ise yüzde değerler ile ifade edildi. İstatistiksel </w:t>
      </w:r>
      <w:proofErr w:type="gramStart"/>
      <w:r w:rsidRPr="007576FE">
        <w:rPr>
          <w:rFonts w:ascii="Arial" w:hAnsi="Arial" w:cs="Arial"/>
          <w:sz w:val="20"/>
          <w:szCs w:val="20"/>
        </w:rPr>
        <w:t>analizlerde ki</w:t>
      </w:r>
      <w:proofErr w:type="gramEnd"/>
      <w:r w:rsidRPr="007576FE">
        <w:rPr>
          <w:rFonts w:ascii="Arial" w:hAnsi="Arial" w:cs="Arial"/>
          <w:sz w:val="20"/>
          <w:szCs w:val="20"/>
        </w:rPr>
        <w:t xml:space="preserve">-kare ve </w:t>
      </w:r>
      <w:proofErr w:type="spellStart"/>
      <w:r w:rsidRPr="007576FE">
        <w:rPr>
          <w:rFonts w:ascii="Arial" w:hAnsi="Arial" w:cs="Arial"/>
          <w:sz w:val="20"/>
          <w:szCs w:val="20"/>
        </w:rPr>
        <w:t>Student's</w:t>
      </w:r>
      <w:proofErr w:type="spellEnd"/>
      <w:r w:rsidRPr="007576FE">
        <w:rPr>
          <w:rFonts w:ascii="Arial" w:hAnsi="Arial" w:cs="Arial"/>
          <w:sz w:val="20"/>
          <w:szCs w:val="20"/>
        </w:rPr>
        <w:t xml:space="preserve">-t </w:t>
      </w:r>
      <w:proofErr w:type="spellStart"/>
      <w:r w:rsidRPr="007576FE">
        <w:rPr>
          <w:rFonts w:ascii="Arial" w:hAnsi="Arial" w:cs="Arial"/>
          <w:sz w:val="20"/>
          <w:szCs w:val="20"/>
        </w:rPr>
        <w:t>independent</w:t>
      </w:r>
      <w:proofErr w:type="spellEnd"/>
      <w:r w:rsidRPr="007576FE">
        <w:rPr>
          <w:rFonts w:ascii="Arial" w:hAnsi="Arial" w:cs="Arial"/>
          <w:sz w:val="20"/>
          <w:szCs w:val="20"/>
        </w:rPr>
        <w:t xml:space="preserve"> testleri kullanıldı ve her iki test için %95 güven aralığında p&lt;0,05 önemli derece farklı kabul edildi. Çalışma için etik onay </w:t>
      </w:r>
      <w:proofErr w:type="spellStart"/>
      <w:r w:rsidRPr="007576FE">
        <w:rPr>
          <w:rFonts w:ascii="Arial" w:hAnsi="Arial" w:cs="Arial"/>
          <w:sz w:val="20"/>
          <w:szCs w:val="20"/>
        </w:rPr>
        <w:t>Medipol</w:t>
      </w:r>
      <w:proofErr w:type="spellEnd"/>
      <w:r w:rsidRPr="007576FE">
        <w:rPr>
          <w:rFonts w:ascii="Arial" w:hAnsi="Arial" w:cs="Arial"/>
          <w:sz w:val="20"/>
          <w:szCs w:val="20"/>
        </w:rPr>
        <w:t xml:space="preserve"> Üniversitesi yerel etik komitesinden alınmıştır.</w:t>
      </w:r>
    </w:p>
    <w:p w14:paraId="43204438" w14:textId="78D9D053" w:rsidR="008E5F0A" w:rsidRDefault="008E5F0A" w:rsidP="006C2277">
      <w:pPr>
        <w:tabs>
          <w:tab w:val="left" w:pos="2205"/>
        </w:tabs>
        <w:spacing w:before="120" w:after="120" w:line="360" w:lineRule="auto"/>
        <w:jc w:val="both"/>
        <w:rPr>
          <w:rFonts w:ascii="Arial" w:hAnsi="Arial" w:cs="Arial"/>
          <w:b/>
          <w:bCs/>
          <w:color w:val="002060"/>
          <w:sz w:val="20"/>
          <w:szCs w:val="20"/>
        </w:rPr>
      </w:pPr>
      <w:r w:rsidRPr="00465D7F">
        <w:rPr>
          <w:rFonts w:ascii="Arial" w:hAnsi="Arial" w:cs="Arial"/>
          <w:b/>
          <w:bCs/>
          <w:color w:val="002060"/>
          <w:sz w:val="20"/>
          <w:szCs w:val="20"/>
        </w:rPr>
        <w:t>3. Bulgular ve Tartışma</w:t>
      </w:r>
    </w:p>
    <w:p w14:paraId="5F2308D5" w14:textId="594081C9" w:rsidR="004D6002" w:rsidRPr="004D6002" w:rsidRDefault="004D6002" w:rsidP="004D6002">
      <w:pPr>
        <w:tabs>
          <w:tab w:val="left" w:pos="2205"/>
        </w:tabs>
        <w:spacing w:before="120" w:after="120" w:line="360" w:lineRule="auto"/>
        <w:jc w:val="both"/>
        <w:rPr>
          <w:rFonts w:ascii="Arial" w:hAnsi="Arial" w:cs="Arial"/>
          <w:sz w:val="20"/>
          <w:szCs w:val="20"/>
        </w:rPr>
      </w:pPr>
      <w:r w:rsidRPr="004D6002">
        <w:rPr>
          <w:rFonts w:ascii="Arial" w:hAnsi="Arial" w:cs="Arial"/>
          <w:sz w:val="20"/>
          <w:szCs w:val="20"/>
        </w:rPr>
        <w:t>Kadınların Beden Kitle İndeksleri incelendiğinde çalışan ve çalışmayan kadınların yaş ortalamaları sırasıyla: 36,2±5,1 yıl, 39,9±6,9 yıl bulunmuştur. Çalışan kadınların vücut ağırlığı ortalaması (66,0±12,0 kg) ve beden kitle indeksi ortalaması (24,7±4,3 kg/m2) çalışmayan kadınlardan daha düşük bulunmuştur. Çalışan kadınların eğitim durumuna göre yarıdan fazlası (%54,7) üniversite mezunu, çalışmayan kadınların ise %33,3'ünün ilkokul mezunu olduğu bulunmuştur. Çalışan kadınların mutfak alışverişi için aylık harcanan miktar 800 TL üzeri saptanarak, bu oran</w:t>
      </w:r>
      <w:r w:rsidR="00A027A4">
        <w:rPr>
          <w:rFonts w:ascii="Arial" w:hAnsi="Arial" w:cs="Arial"/>
          <w:sz w:val="20"/>
          <w:szCs w:val="20"/>
        </w:rPr>
        <w:t xml:space="preserve"> </w:t>
      </w:r>
      <w:r w:rsidRPr="004D6002">
        <w:rPr>
          <w:rFonts w:ascii="Arial" w:hAnsi="Arial" w:cs="Arial"/>
          <w:sz w:val="20"/>
          <w:szCs w:val="20"/>
        </w:rPr>
        <w:t xml:space="preserve">(%50,6) çalışmayan kadınlardan daha yüksek bulunmuştur. Mutfak alışverişi için aylık harcanan miktar açısından çalışan ile çalışmayan kadınlar arasında anlamlı fark bulunmuştur (p &lt;0,05). </w:t>
      </w:r>
    </w:p>
    <w:p w14:paraId="65569B3F" w14:textId="375D553A" w:rsidR="00C814F5" w:rsidRDefault="004D6002" w:rsidP="004D6002">
      <w:pPr>
        <w:tabs>
          <w:tab w:val="left" w:pos="2205"/>
        </w:tabs>
        <w:spacing w:before="120" w:after="120" w:line="360" w:lineRule="auto"/>
        <w:jc w:val="both"/>
        <w:rPr>
          <w:rFonts w:ascii="Arial" w:hAnsi="Arial" w:cs="Arial"/>
          <w:sz w:val="20"/>
          <w:szCs w:val="20"/>
        </w:rPr>
      </w:pPr>
      <w:r w:rsidRPr="004D6002">
        <w:rPr>
          <w:rFonts w:ascii="Arial" w:hAnsi="Arial" w:cs="Arial"/>
          <w:sz w:val="20"/>
          <w:szCs w:val="20"/>
        </w:rPr>
        <w:t xml:space="preserve">Kadınların her gün en çok takip ettiği medya organları sırasıyla televizyon (%79,3) ve internet (%50,7) olduğu saptanmıştır. Çalışan kadınların her gün internet kullanımı (%68,0), çalışmayan kadınlardan daha yüksek iken, çalışmayan kadınların her gün televizyon izleme oranı (%90,6) da çalışan kadınlardan daha yüksek bulunmuştur. Kadınların çoğunluğu (%73,3) medyadaki yiyecek- içecek reklamlarının satın alma üzerine bazen etkilediği yanıtını vermiştir. Çalışan kadınların medyadaki yiyecek- içecek reklamlarının satın alma üzerine bazen etkilediği yanıtını vermesi oranı (%76,0), çalışmayan kadınlardan daha yüksek bulunmuştur. Hem çalışan hem de çalışmayan kadınlarda radyoda reklamı yapılan besin çeşitlerinden satın alınanlarda ise birinci sırada çikolatalar (%26,7) yer almaktadır. Kadınların televizyonda reklamı yapılan yiyecek içeceği satın alma durumuna göre çoğunluk (%72,0) bazen satın alırım yanıtını vermiştir. Televizyonda reklamı yapılan besin çeşitlerinden satın alınanlara baktığımızda ise çalışan kadınlarda %53,3 oranı ile, çalışmayan kadınlarda ise %60,0 oranı ile ilk sırada dondurmalar gelmektedir. Kadınların gazetede reklamı yapılan besini satın alma durumu incelendiğinde çoğunluk (%74,0) oranı ile, dergide reklamı yapılan besini satın alma durumuna göre ise çoğunluk (%76,7) hayır satın almam yanıtını vermiştir. Çalışan kadınların internette reklamı yapılan besini bazen satın alırım yanıtını vermesi oranı (%29,3), çalışmayan kadınlardan daha yüksek bulunmuştur. İnternette reklamı yapılan besinler için çalışmayan kadınlar çalışan kadınlara göre daha yüksek oranda (%80,0) satın almam yanıtını vermiştir. Çalışan kadınlarda internette reklamı yapılan yiyecek-içecek çeşitlerinden satın alınanlarda ise birinci sırada bitki çayları, çaylar ve çikolataların (%20,0), çalışmayan kadınlar da ise birinci sırada dondurmaların (%20,0) yer aldığı bulunmuştur. </w:t>
      </w:r>
      <w:r w:rsidRPr="004D6002">
        <w:rPr>
          <w:rFonts w:ascii="Arial" w:hAnsi="Arial" w:cs="Arial"/>
          <w:sz w:val="20"/>
          <w:szCs w:val="20"/>
        </w:rPr>
        <w:lastRenderedPageBreak/>
        <w:t xml:space="preserve">Kadınlarda reklam açısından en çok etkili olan medya organının televizyon olduğunu (%78,0) saptanmıştır. Televizyonun çalışan kadınlarda (%76,0) ve çalışmayan kadınlarda ise (%80,0) oranı ile reklam açısından en etkili medya organı olduğu bulunmuştur. Reklamı yapılan besinlerin kadınları etkileme yolları </w:t>
      </w:r>
      <w:r w:rsidR="003452A7">
        <w:rPr>
          <w:rFonts w:ascii="Arial" w:hAnsi="Arial" w:cs="Arial"/>
          <w:sz w:val="20"/>
          <w:szCs w:val="20"/>
        </w:rPr>
        <w:t>şekil</w:t>
      </w:r>
      <w:r w:rsidR="003452A7" w:rsidRPr="004D6002">
        <w:rPr>
          <w:rFonts w:ascii="Arial" w:hAnsi="Arial" w:cs="Arial"/>
          <w:sz w:val="20"/>
          <w:szCs w:val="20"/>
        </w:rPr>
        <w:t xml:space="preserve"> </w:t>
      </w:r>
      <w:r w:rsidRPr="004D6002">
        <w:rPr>
          <w:rFonts w:ascii="Arial" w:hAnsi="Arial" w:cs="Arial"/>
          <w:sz w:val="20"/>
          <w:szCs w:val="20"/>
        </w:rPr>
        <w:t>1’de verilmiştir.</w:t>
      </w:r>
    </w:p>
    <w:p w14:paraId="6C918DDB" w14:textId="77777777" w:rsidR="00C814F5" w:rsidRDefault="00C814F5" w:rsidP="004D6002">
      <w:pPr>
        <w:tabs>
          <w:tab w:val="left" w:pos="2205"/>
        </w:tabs>
        <w:spacing w:before="120" w:after="120" w:line="360" w:lineRule="auto"/>
        <w:jc w:val="both"/>
        <w:rPr>
          <w:rFonts w:ascii="Arial" w:hAnsi="Arial" w:cs="Arial"/>
          <w:sz w:val="20"/>
          <w:szCs w:val="20"/>
        </w:rPr>
      </w:pPr>
    </w:p>
    <w:p w14:paraId="2CBA26F7" w14:textId="3DFD9E56" w:rsidR="00BE5E6F" w:rsidRDefault="00C814F5" w:rsidP="00465D7F">
      <w:pPr>
        <w:tabs>
          <w:tab w:val="left" w:pos="2205"/>
        </w:tabs>
        <w:spacing w:before="120" w:after="120" w:line="360" w:lineRule="auto"/>
        <w:jc w:val="both"/>
        <w:rPr>
          <w:rFonts w:ascii="Arial" w:hAnsi="Arial" w:cs="Arial"/>
          <w:sz w:val="20"/>
          <w:szCs w:val="20"/>
        </w:rPr>
      </w:pPr>
      <w:r>
        <w:rPr>
          <w:rFonts w:ascii="Arial" w:hAnsi="Arial" w:cs="Arial"/>
          <w:noProof/>
          <w:sz w:val="20"/>
          <w:szCs w:val="20"/>
        </w:rPr>
        <w:drawing>
          <wp:inline distT="0" distB="0" distL="0" distR="0" wp14:anchorId="6237572A" wp14:editId="0187ED1D">
            <wp:extent cx="5499100" cy="3213100"/>
            <wp:effectExtent l="0" t="0" r="6350" b="6350"/>
            <wp:docPr id="17" name="Resi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499100" cy="3213100"/>
                    </a:xfrm>
                    <a:prstGeom prst="rect">
                      <a:avLst/>
                    </a:prstGeom>
                    <a:noFill/>
                  </pic:spPr>
                </pic:pic>
              </a:graphicData>
            </a:graphic>
          </wp:inline>
        </w:drawing>
      </w:r>
    </w:p>
    <w:p w14:paraId="11782BB8" w14:textId="73C4B71D" w:rsidR="003452A7" w:rsidRPr="00465D7F" w:rsidRDefault="003452A7" w:rsidP="003452A7">
      <w:pPr>
        <w:tabs>
          <w:tab w:val="left" w:pos="2205"/>
        </w:tabs>
        <w:spacing w:before="120" w:after="120" w:line="360" w:lineRule="auto"/>
        <w:jc w:val="both"/>
        <w:rPr>
          <w:rFonts w:ascii="Arial" w:hAnsi="Arial" w:cs="Arial"/>
          <w:sz w:val="20"/>
          <w:szCs w:val="20"/>
        </w:rPr>
      </w:pPr>
      <w:r>
        <w:rPr>
          <w:rFonts w:ascii="Arial" w:hAnsi="Arial" w:cs="Arial"/>
          <w:b/>
          <w:color w:val="002060"/>
          <w:sz w:val="20"/>
          <w:szCs w:val="20"/>
        </w:rPr>
        <w:t>Şekil</w:t>
      </w:r>
      <w:r w:rsidRPr="00FB591C">
        <w:rPr>
          <w:rFonts w:ascii="Arial" w:hAnsi="Arial" w:cs="Arial"/>
          <w:b/>
          <w:color w:val="002060"/>
          <w:sz w:val="20"/>
          <w:szCs w:val="20"/>
        </w:rPr>
        <w:t xml:space="preserve"> 1.</w:t>
      </w:r>
      <w:r w:rsidRPr="00FB591C">
        <w:rPr>
          <w:rFonts w:ascii="Arial" w:hAnsi="Arial" w:cs="Arial"/>
          <w:color w:val="002060"/>
          <w:sz w:val="20"/>
          <w:szCs w:val="20"/>
        </w:rPr>
        <w:t xml:space="preserve"> </w:t>
      </w:r>
      <w:r>
        <w:rPr>
          <w:rFonts w:ascii="Arial" w:hAnsi="Arial" w:cs="Arial"/>
          <w:sz w:val="20"/>
          <w:szCs w:val="20"/>
        </w:rPr>
        <w:t>Reklamı yapılan besinlerin çalışan ve çalışmayan kadınları etkileme yolları</w:t>
      </w:r>
    </w:p>
    <w:p w14:paraId="67E07C3E" w14:textId="77777777" w:rsidR="00A027A4" w:rsidRDefault="00A027A4" w:rsidP="00465D7F">
      <w:pPr>
        <w:tabs>
          <w:tab w:val="left" w:pos="2205"/>
        </w:tabs>
        <w:spacing w:before="120" w:after="120" w:line="360" w:lineRule="auto"/>
        <w:jc w:val="both"/>
        <w:rPr>
          <w:rFonts w:ascii="Arial" w:hAnsi="Arial" w:cs="Arial"/>
          <w:sz w:val="20"/>
          <w:szCs w:val="20"/>
        </w:rPr>
      </w:pPr>
    </w:p>
    <w:p w14:paraId="3D963F5B" w14:textId="703CCF10" w:rsidR="00FC1F8A" w:rsidRDefault="00FC1F8A" w:rsidP="00465D7F">
      <w:pPr>
        <w:tabs>
          <w:tab w:val="left" w:pos="2205"/>
        </w:tabs>
        <w:spacing w:before="120" w:after="120" w:line="360" w:lineRule="auto"/>
        <w:jc w:val="both"/>
        <w:rPr>
          <w:rFonts w:ascii="Arial" w:hAnsi="Arial" w:cs="Arial"/>
          <w:sz w:val="20"/>
          <w:szCs w:val="20"/>
        </w:rPr>
      </w:pPr>
      <w:r w:rsidRPr="00FC1F8A">
        <w:rPr>
          <w:rFonts w:ascii="Arial" w:hAnsi="Arial" w:cs="Arial"/>
          <w:sz w:val="20"/>
          <w:szCs w:val="20"/>
        </w:rPr>
        <w:t>Reklamı yapılan besin sağlıklıdır ifadesine çalışan kadınların %38,7'si katılmadığını, çalışmayan kadınların ise %32,0'si kesinlikle katılmadığını belirtmiştir. Reklamı yapılan besinin, besleyici değeri düşüktür ifadesine çalışan kadınların %52,0'si, çalışmayan kadınların ise%45,3'ü kararsızım yanıtını vermiştir. Reklamı yapılan besin gereksiz harcamaya, savurganlığa neden olmaktadır ifadesine çalışan kadınların %28,0'i katılıyorum derken çalışmayan kadınların %33,3'ü kesinlikle katılıyorum yanıtını vermiştir.</w:t>
      </w:r>
    </w:p>
    <w:p w14:paraId="06771E4A" w14:textId="4B6D26E7" w:rsidR="0022698F" w:rsidRPr="0022698F" w:rsidRDefault="0022698F" w:rsidP="0022698F">
      <w:pPr>
        <w:tabs>
          <w:tab w:val="left" w:pos="2205"/>
        </w:tabs>
        <w:spacing w:before="120" w:after="120" w:line="360" w:lineRule="auto"/>
        <w:jc w:val="both"/>
        <w:rPr>
          <w:rFonts w:ascii="Arial" w:hAnsi="Arial" w:cs="Arial"/>
          <w:sz w:val="20"/>
          <w:szCs w:val="20"/>
        </w:rPr>
      </w:pPr>
      <w:r w:rsidRPr="0022698F">
        <w:rPr>
          <w:rFonts w:ascii="Arial" w:hAnsi="Arial" w:cs="Arial"/>
          <w:sz w:val="20"/>
          <w:szCs w:val="20"/>
        </w:rPr>
        <w:t>Tüketici davranışlarını etkileyen en önemli faktörün medyada yer alan reklâmlar olduğu bilinmektedir. Birçok bilimsel çalışma bireylerin reklâmlardan ve diğer medya kaynaklarından etkilendiğini bildirmiştir (</w:t>
      </w:r>
      <w:proofErr w:type="spellStart"/>
      <w:r w:rsidR="00B00507">
        <w:rPr>
          <w:rFonts w:ascii="Arial" w:hAnsi="Arial" w:cs="Arial"/>
          <w:sz w:val="20"/>
          <w:szCs w:val="20"/>
        </w:rPr>
        <w:t>Turner</w:t>
      </w:r>
      <w:proofErr w:type="spellEnd"/>
      <w:r w:rsidR="00B00507">
        <w:rPr>
          <w:rFonts w:ascii="Arial" w:hAnsi="Arial" w:cs="Arial"/>
          <w:sz w:val="20"/>
          <w:szCs w:val="20"/>
        </w:rPr>
        <w:t>, 2000</w:t>
      </w:r>
      <w:r w:rsidRPr="0022698F">
        <w:rPr>
          <w:rFonts w:ascii="Arial" w:hAnsi="Arial" w:cs="Arial"/>
          <w:sz w:val="20"/>
          <w:szCs w:val="20"/>
        </w:rPr>
        <w:t>). Besin satın alma, tüketme ve beslenme alışkanlıkları; birden fazla etkene bağlıdır. Bu etkenler, gelirin artışı, sosyal ve kültürel değişimler, eğitim düzeyinin artması, annenin çalışma hayatında olması, ulusal pazar sınırlarının kalkması, iletişim olanaklarının artması, perakendeciliğin gelişmesi ve ulaşım olanaklarının artması olarak belirtilmiştir (</w:t>
      </w:r>
      <w:proofErr w:type="spellStart"/>
      <w:r w:rsidR="00630507">
        <w:rPr>
          <w:rFonts w:ascii="Arial" w:hAnsi="Arial" w:cs="Arial"/>
          <w:sz w:val="20"/>
          <w:szCs w:val="20"/>
        </w:rPr>
        <w:t>Dölekoğlu</w:t>
      </w:r>
      <w:proofErr w:type="spellEnd"/>
      <w:r w:rsidR="00630507">
        <w:rPr>
          <w:rFonts w:ascii="Arial" w:hAnsi="Arial" w:cs="Arial"/>
          <w:sz w:val="20"/>
          <w:szCs w:val="20"/>
        </w:rPr>
        <w:t>, 2002</w:t>
      </w:r>
      <w:r w:rsidRPr="0022698F">
        <w:rPr>
          <w:rFonts w:ascii="Arial" w:hAnsi="Arial" w:cs="Arial"/>
          <w:sz w:val="20"/>
          <w:szCs w:val="20"/>
        </w:rPr>
        <w:t>). Medyada yer alan besin reklamlarının, bireylerin besin tercihlerini etkilediği ve beslenme alışkanlıklarını dolaylı olarak etki edebileceği, yapılan bilimsel araştırmalarca desteklenmektedir (</w:t>
      </w:r>
      <w:proofErr w:type="spellStart"/>
      <w:r w:rsidR="003A63F9">
        <w:rPr>
          <w:rFonts w:ascii="Arial" w:hAnsi="Arial" w:cs="Arial"/>
          <w:sz w:val="20"/>
          <w:szCs w:val="20"/>
        </w:rPr>
        <w:t>Balalaie</w:t>
      </w:r>
      <w:proofErr w:type="spellEnd"/>
      <w:r w:rsidR="001E1098">
        <w:rPr>
          <w:rFonts w:ascii="Arial" w:hAnsi="Arial" w:cs="Arial"/>
          <w:sz w:val="20"/>
          <w:szCs w:val="20"/>
        </w:rPr>
        <w:t>, 2001</w:t>
      </w:r>
      <w:r w:rsidRPr="0022698F">
        <w:rPr>
          <w:rFonts w:ascii="Arial" w:hAnsi="Arial" w:cs="Arial"/>
          <w:sz w:val="20"/>
          <w:szCs w:val="20"/>
        </w:rPr>
        <w:t>)</w:t>
      </w:r>
    </w:p>
    <w:p w14:paraId="22D1A57F" w14:textId="02B84E24" w:rsidR="0022698F" w:rsidRPr="0022698F" w:rsidRDefault="0022698F" w:rsidP="0022698F">
      <w:pPr>
        <w:tabs>
          <w:tab w:val="left" w:pos="2205"/>
        </w:tabs>
        <w:spacing w:before="120" w:after="120" w:line="360" w:lineRule="auto"/>
        <w:jc w:val="both"/>
        <w:rPr>
          <w:rFonts w:ascii="Arial" w:hAnsi="Arial" w:cs="Arial"/>
          <w:sz w:val="20"/>
          <w:szCs w:val="20"/>
        </w:rPr>
      </w:pPr>
      <w:r w:rsidRPr="0022698F">
        <w:rPr>
          <w:rFonts w:ascii="Arial" w:hAnsi="Arial" w:cs="Arial"/>
          <w:sz w:val="20"/>
          <w:szCs w:val="20"/>
        </w:rPr>
        <w:t xml:space="preserve">Bu çalışmada çalışan ve çalışmayan kadınlarda medyadaki reklamların besin satın alınmasına etkisi araştırılmıştır. Güler ve Özçelik'in yaptıkları çalışmada, çalışan kadınların %66,0’sının, çalışmayan </w:t>
      </w:r>
      <w:r w:rsidRPr="0022698F">
        <w:rPr>
          <w:rFonts w:ascii="Arial" w:hAnsi="Arial" w:cs="Arial"/>
          <w:sz w:val="20"/>
          <w:szCs w:val="20"/>
        </w:rPr>
        <w:lastRenderedPageBreak/>
        <w:t>kadınların %44,7'sinin normal, çalışan kadınların %30,7’sinin, çalışmayan kadınların %54,6’sının şişman oldukları görülmektedir.</w:t>
      </w:r>
      <w:r w:rsidR="00536845">
        <w:rPr>
          <w:rFonts w:ascii="Arial" w:hAnsi="Arial" w:cs="Arial"/>
          <w:sz w:val="20"/>
          <w:szCs w:val="20"/>
        </w:rPr>
        <w:t xml:space="preserve"> (Güler, Özçelik 2002)</w:t>
      </w:r>
      <w:r w:rsidRPr="0022698F">
        <w:rPr>
          <w:rFonts w:ascii="Arial" w:hAnsi="Arial" w:cs="Arial"/>
          <w:sz w:val="20"/>
          <w:szCs w:val="20"/>
        </w:rPr>
        <w:t xml:space="preserve"> Ortalama Beden Kitle İndeksi çalışan kadınların 23,68±0,2 kg/m2 çalışmayan kadınların 25,14±0,314 kg/m2'dir. BKİ açısından çalışan ile çalışmayan kadınlar arasında anlamlı fark bulunmuştur (p &lt;0,05). Daha çok oturarak sürdürülen yaşam tipinde ve fiziksel aktivitesi az olan mesleklerde şişmanlığın daha çok görüldüğü belirlenmiştir. Bizim çalışmamızda çalışan kadınların BKİ sınıflandırmasına bakıldığında %57,3'ü normal kilolu, %40 şişmandır. Çalışmayan kadınların sınıflandırmasına bakıldığında ise%28,0'i normal kilolu, %72,0 şişman olduğu görülmektedir. BKİ açısından çalışan ile çalışmayan kadınlar arasında anlamlı fark bulunmuştur (p&lt;0,05). </w:t>
      </w:r>
    </w:p>
    <w:p w14:paraId="5FC6BDD8" w14:textId="62198D1A" w:rsidR="0022698F" w:rsidRPr="0022698F" w:rsidRDefault="0022698F" w:rsidP="0022698F">
      <w:pPr>
        <w:tabs>
          <w:tab w:val="left" w:pos="2205"/>
        </w:tabs>
        <w:spacing w:before="120" w:after="120" w:line="360" w:lineRule="auto"/>
        <w:jc w:val="both"/>
        <w:rPr>
          <w:rFonts w:ascii="Arial" w:hAnsi="Arial" w:cs="Arial"/>
          <w:sz w:val="20"/>
          <w:szCs w:val="20"/>
        </w:rPr>
      </w:pPr>
      <w:r w:rsidRPr="0022698F">
        <w:rPr>
          <w:rFonts w:ascii="Arial" w:hAnsi="Arial" w:cs="Arial"/>
          <w:sz w:val="20"/>
          <w:szCs w:val="20"/>
        </w:rPr>
        <w:t>Yaygınlaşan kredi kartı kullanımı alışverişte rahat harcama davranışı ve ödeme esnekliği sağlamaktadır (</w:t>
      </w:r>
      <w:r w:rsidR="00C66A49">
        <w:rPr>
          <w:rFonts w:ascii="Arial" w:hAnsi="Arial" w:cs="Arial"/>
          <w:sz w:val="20"/>
          <w:szCs w:val="20"/>
        </w:rPr>
        <w:t>Andrew, 2010</w:t>
      </w:r>
      <w:r w:rsidRPr="0022698F">
        <w:rPr>
          <w:rFonts w:ascii="Arial" w:hAnsi="Arial" w:cs="Arial"/>
          <w:sz w:val="20"/>
          <w:szCs w:val="20"/>
        </w:rPr>
        <w:t>). Güler ve Özçelik'in yaptıkları çalışmada çalışan kadınların %46,0’sı kredi kartı ile ödeme yaparken, çalışmayan kadınlarda bu oran %32,7'dir. Kadınların çalışma statüsü ile mutfak alışverişinde yaptıkları ödeme tipi arasında anlamlı fark bulunmuştur (p&lt;0,05). Ailede besin satın alma, hazırlama ve pişirmede annenin daha fazla sorumluluk sahibi olduğu çalışmalarca saptanmıştır (</w:t>
      </w:r>
      <w:r w:rsidR="00174684">
        <w:rPr>
          <w:rFonts w:ascii="Arial" w:hAnsi="Arial" w:cs="Arial"/>
          <w:sz w:val="20"/>
          <w:szCs w:val="20"/>
        </w:rPr>
        <w:t>Güler, Özçelik, 2002</w:t>
      </w:r>
      <w:r w:rsidRPr="0022698F">
        <w:rPr>
          <w:rFonts w:ascii="Arial" w:hAnsi="Arial" w:cs="Arial"/>
          <w:sz w:val="20"/>
          <w:szCs w:val="20"/>
        </w:rPr>
        <w:t>,</w:t>
      </w:r>
      <w:r w:rsidR="00174684">
        <w:rPr>
          <w:rFonts w:ascii="Arial" w:hAnsi="Arial" w:cs="Arial"/>
          <w:sz w:val="20"/>
          <w:szCs w:val="20"/>
        </w:rPr>
        <w:t xml:space="preserve"> </w:t>
      </w:r>
      <w:proofErr w:type="spellStart"/>
      <w:r w:rsidR="00CF5C60">
        <w:rPr>
          <w:rFonts w:ascii="Arial" w:hAnsi="Arial" w:cs="Arial"/>
          <w:sz w:val="20"/>
          <w:szCs w:val="20"/>
        </w:rPr>
        <w:t>Adeolu</w:t>
      </w:r>
      <w:proofErr w:type="spellEnd"/>
      <w:r w:rsidR="00CF5C60">
        <w:rPr>
          <w:rFonts w:ascii="Arial" w:hAnsi="Arial" w:cs="Arial"/>
          <w:sz w:val="20"/>
          <w:szCs w:val="20"/>
        </w:rPr>
        <w:t>, 2005)</w:t>
      </w:r>
      <w:r w:rsidRPr="0022698F">
        <w:rPr>
          <w:rFonts w:ascii="Arial" w:hAnsi="Arial" w:cs="Arial"/>
          <w:sz w:val="20"/>
          <w:szCs w:val="20"/>
        </w:rPr>
        <w:t>. Güler ve Özçelik'in yaptıkları çalışmada da çalışan kadınların %16,0'sı ve çalışmayan kadınların %23,3'ü mutfak alışverişini kendi yapmaktadır.</w:t>
      </w:r>
      <w:r w:rsidR="00312CD4">
        <w:rPr>
          <w:rFonts w:ascii="Arial" w:hAnsi="Arial" w:cs="Arial"/>
          <w:sz w:val="20"/>
          <w:szCs w:val="20"/>
        </w:rPr>
        <w:t xml:space="preserve"> </w:t>
      </w:r>
      <w:r w:rsidR="00CF5C60">
        <w:rPr>
          <w:rFonts w:ascii="Arial" w:hAnsi="Arial" w:cs="Arial"/>
          <w:sz w:val="20"/>
          <w:szCs w:val="20"/>
        </w:rPr>
        <w:t>(Güler,</w:t>
      </w:r>
      <w:r w:rsidR="00312CD4">
        <w:rPr>
          <w:rFonts w:ascii="Arial" w:hAnsi="Arial" w:cs="Arial"/>
          <w:sz w:val="20"/>
          <w:szCs w:val="20"/>
        </w:rPr>
        <w:t xml:space="preserve"> </w:t>
      </w:r>
      <w:r w:rsidR="00CF5C60">
        <w:rPr>
          <w:rFonts w:ascii="Arial" w:hAnsi="Arial" w:cs="Arial"/>
          <w:sz w:val="20"/>
          <w:szCs w:val="20"/>
        </w:rPr>
        <w:t>Özçelik</w:t>
      </w:r>
      <w:r w:rsidR="00312CD4">
        <w:rPr>
          <w:rFonts w:ascii="Arial" w:hAnsi="Arial" w:cs="Arial"/>
          <w:sz w:val="20"/>
          <w:szCs w:val="20"/>
        </w:rPr>
        <w:t xml:space="preserve">,2002) </w:t>
      </w:r>
      <w:r w:rsidRPr="0022698F">
        <w:rPr>
          <w:rFonts w:ascii="Arial" w:hAnsi="Arial" w:cs="Arial"/>
          <w:sz w:val="20"/>
          <w:szCs w:val="20"/>
        </w:rPr>
        <w:t xml:space="preserve">Çalışmamızda da çalışan kadınların %56'sı ve çalışmayan kadınların %65,3'ü mutfak alışverişini kendi yapmaktadır. </w:t>
      </w:r>
    </w:p>
    <w:p w14:paraId="666DF6F6" w14:textId="54E77227" w:rsidR="0022698F" w:rsidRPr="0022698F" w:rsidRDefault="0022698F" w:rsidP="0022698F">
      <w:pPr>
        <w:tabs>
          <w:tab w:val="left" w:pos="2205"/>
        </w:tabs>
        <w:spacing w:before="120" w:after="120" w:line="360" w:lineRule="auto"/>
        <w:jc w:val="both"/>
        <w:rPr>
          <w:rFonts w:ascii="Arial" w:hAnsi="Arial" w:cs="Arial"/>
          <w:sz w:val="20"/>
          <w:szCs w:val="20"/>
        </w:rPr>
      </w:pPr>
      <w:r w:rsidRPr="0022698F">
        <w:rPr>
          <w:rFonts w:ascii="Arial" w:hAnsi="Arial" w:cs="Arial"/>
          <w:sz w:val="20"/>
          <w:szCs w:val="20"/>
        </w:rPr>
        <w:t>Günümüzde televizyon ve bilgisayarlar en önemli bilgi kaynağı ve eğlence aracı olarak sosyal yaşama girmiştir. Hızlı şehir hayatı gazetelere ayrılan süreden çalıp internette geçirilen süreye eklemiştir. Tüm bu veriler günümüz insanı ile kitle iletişim araçları arasındaki ilişkinin tanımlanması gereğini doğurmaktadır (</w:t>
      </w:r>
      <w:r w:rsidR="0084299A">
        <w:rPr>
          <w:rFonts w:ascii="Arial" w:hAnsi="Arial" w:cs="Arial"/>
          <w:sz w:val="20"/>
          <w:szCs w:val="20"/>
        </w:rPr>
        <w:t>Birsen, Şule, 2011</w:t>
      </w:r>
      <w:r w:rsidRPr="0022698F">
        <w:rPr>
          <w:rFonts w:ascii="Arial" w:hAnsi="Arial" w:cs="Arial"/>
          <w:sz w:val="20"/>
          <w:szCs w:val="20"/>
        </w:rPr>
        <w:t xml:space="preserve">). Çalışmamıza göre kadınların en fazla takip ettikleri medya araçları içerisinde birinci sırayı televizyon (%79,3) ikinci sırayı internet (%50,7) almaktadır. Çalışan kadınların %68'i her gün interneti kullandığı, çalışmayan kadınların %90,6'sının her gün televizyon izlemekte olduğu saptanmıştır. Tüm kadınlar arasında birinci sırada takip edilen televizyon, ikinci sırada, internet, üçüncü sırada dergi ve dördüncü sırada radyo yer almaktadır. </w:t>
      </w:r>
    </w:p>
    <w:p w14:paraId="23A81FFF" w14:textId="357A5BB6" w:rsidR="0022698F" w:rsidRPr="0022698F" w:rsidRDefault="0022698F" w:rsidP="0022698F">
      <w:pPr>
        <w:tabs>
          <w:tab w:val="left" w:pos="2205"/>
        </w:tabs>
        <w:spacing w:before="120" w:after="120" w:line="360" w:lineRule="auto"/>
        <w:jc w:val="both"/>
        <w:rPr>
          <w:rFonts w:ascii="Arial" w:hAnsi="Arial" w:cs="Arial"/>
          <w:sz w:val="20"/>
          <w:szCs w:val="20"/>
        </w:rPr>
      </w:pPr>
      <w:r w:rsidRPr="0022698F">
        <w:rPr>
          <w:rFonts w:ascii="Arial" w:hAnsi="Arial" w:cs="Arial"/>
          <w:sz w:val="20"/>
          <w:szCs w:val="20"/>
        </w:rPr>
        <w:t>Reklamlar bireyin besin seçimini önemli derecede etkilemektedir. Yapılan çalışmalar 1990’lı yıllarda Amerika’da televizyon aracılığıyla izleyicilere sunulan toplam reklam süresinin 40000 saat olduğu saptanmıştır (</w:t>
      </w:r>
      <w:proofErr w:type="spellStart"/>
      <w:r w:rsidR="00625EA1">
        <w:rPr>
          <w:rFonts w:ascii="Arial" w:hAnsi="Arial" w:cs="Arial"/>
          <w:sz w:val="20"/>
          <w:szCs w:val="20"/>
        </w:rPr>
        <w:t>Katie</w:t>
      </w:r>
      <w:proofErr w:type="spellEnd"/>
      <w:r w:rsidR="00625EA1">
        <w:rPr>
          <w:rFonts w:ascii="Arial" w:hAnsi="Arial" w:cs="Arial"/>
          <w:sz w:val="20"/>
          <w:szCs w:val="20"/>
        </w:rPr>
        <w:t xml:space="preserve">, </w:t>
      </w:r>
      <w:proofErr w:type="spellStart"/>
      <w:r w:rsidR="00625EA1">
        <w:rPr>
          <w:rFonts w:ascii="Arial" w:hAnsi="Arial" w:cs="Arial"/>
          <w:sz w:val="20"/>
          <w:szCs w:val="20"/>
        </w:rPr>
        <w:t>Anthony</w:t>
      </w:r>
      <w:proofErr w:type="spellEnd"/>
      <w:r w:rsidR="00625EA1">
        <w:rPr>
          <w:rFonts w:ascii="Arial" w:hAnsi="Arial" w:cs="Arial"/>
          <w:sz w:val="20"/>
          <w:szCs w:val="20"/>
        </w:rPr>
        <w:t>, 2010</w:t>
      </w:r>
      <w:r w:rsidRPr="0022698F">
        <w:rPr>
          <w:rFonts w:ascii="Arial" w:hAnsi="Arial" w:cs="Arial"/>
          <w:sz w:val="20"/>
          <w:szCs w:val="20"/>
        </w:rPr>
        <w:t>). Karabulut’u</w:t>
      </w:r>
      <w:r w:rsidR="00625EA1">
        <w:rPr>
          <w:rFonts w:ascii="Arial" w:hAnsi="Arial" w:cs="Arial"/>
          <w:sz w:val="20"/>
          <w:szCs w:val="20"/>
        </w:rPr>
        <w:t>n</w:t>
      </w:r>
      <w:r w:rsidRPr="0022698F">
        <w:rPr>
          <w:rFonts w:ascii="Arial" w:hAnsi="Arial" w:cs="Arial"/>
          <w:sz w:val="20"/>
          <w:szCs w:val="20"/>
        </w:rPr>
        <w:t xml:space="preserve"> yapmış olduğu çalışmada, televizyon izleme yoğunluğunun, reklamı yapılan ürünü satın alma isteğini arttırdığı ve kadınları tüketime daha fazla yönlendirdiği saptanmıştır (p&lt;0.05)</w:t>
      </w:r>
      <w:r w:rsidR="00A027A4">
        <w:rPr>
          <w:rFonts w:ascii="Arial" w:hAnsi="Arial" w:cs="Arial"/>
          <w:sz w:val="20"/>
          <w:szCs w:val="20"/>
        </w:rPr>
        <w:t xml:space="preserve"> </w:t>
      </w:r>
      <w:r w:rsidR="00472CD4">
        <w:rPr>
          <w:rFonts w:ascii="Arial" w:hAnsi="Arial" w:cs="Arial"/>
          <w:sz w:val="20"/>
          <w:szCs w:val="20"/>
        </w:rPr>
        <w:t>(Karabulut, 20</w:t>
      </w:r>
      <w:r w:rsidR="00CF52A7">
        <w:rPr>
          <w:rFonts w:ascii="Arial" w:hAnsi="Arial" w:cs="Arial"/>
          <w:sz w:val="20"/>
          <w:szCs w:val="20"/>
        </w:rPr>
        <w:t>0</w:t>
      </w:r>
      <w:r w:rsidR="00472CD4">
        <w:rPr>
          <w:rFonts w:ascii="Arial" w:hAnsi="Arial" w:cs="Arial"/>
          <w:sz w:val="20"/>
          <w:szCs w:val="20"/>
        </w:rPr>
        <w:t>1).</w:t>
      </w:r>
      <w:r w:rsidRPr="0022698F">
        <w:rPr>
          <w:rFonts w:ascii="Arial" w:hAnsi="Arial" w:cs="Arial"/>
          <w:sz w:val="20"/>
          <w:szCs w:val="20"/>
        </w:rPr>
        <w:t xml:space="preserve"> 2005 yılı verilerine göre televizyon reklamlarına harcanan paranın %34’ünü besin reklamları oluşturmaktadır (</w:t>
      </w:r>
      <w:proofErr w:type="spellStart"/>
      <w:r w:rsidR="00C1299D">
        <w:rPr>
          <w:rFonts w:ascii="Arial" w:hAnsi="Arial" w:cs="Arial"/>
          <w:sz w:val="20"/>
          <w:szCs w:val="20"/>
        </w:rPr>
        <w:t>Katie</w:t>
      </w:r>
      <w:proofErr w:type="spellEnd"/>
      <w:r w:rsidR="00C1299D">
        <w:rPr>
          <w:rFonts w:ascii="Arial" w:hAnsi="Arial" w:cs="Arial"/>
          <w:sz w:val="20"/>
          <w:szCs w:val="20"/>
        </w:rPr>
        <w:t xml:space="preserve">, </w:t>
      </w:r>
      <w:proofErr w:type="spellStart"/>
      <w:r w:rsidR="00C1299D">
        <w:rPr>
          <w:rFonts w:ascii="Arial" w:hAnsi="Arial" w:cs="Arial"/>
          <w:sz w:val="20"/>
          <w:szCs w:val="20"/>
        </w:rPr>
        <w:t>Anthony</w:t>
      </w:r>
      <w:proofErr w:type="spellEnd"/>
      <w:r w:rsidR="00C1299D">
        <w:rPr>
          <w:rFonts w:ascii="Arial" w:hAnsi="Arial" w:cs="Arial"/>
          <w:sz w:val="20"/>
          <w:szCs w:val="20"/>
        </w:rPr>
        <w:t>, 2010</w:t>
      </w:r>
      <w:r w:rsidRPr="0022698F">
        <w:rPr>
          <w:rFonts w:ascii="Arial" w:hAnsi="Arial" w:cs="Arial"/>
          <w:sz w:val="20"/>
          <w:szCs w:val="20"/>
        </w:rPr>
        <w:t>). Besin sektöründe medyanın, tüketici gruplarını en çok etkilediği kolunun televizyon olduğu (%66) gözlenmiş, televizyonun günümüzde ne kadar önemli bir reklam aracı olduğu yapılan araştırma ile bir kez daha gösterilmiştir (</w:t>
      </w:r>
      <w:r w:rsidR="0065525D">
        <w:rPr>
          <w:rFonts w:ascii="Arial" w:hAnsi="Arial" w:cs="Arial"/>
          <w:sz w:val="20"/>
          <w:szCs w:val="20"/>
        </w:rPr>
        <w:t>Yılmaz, Yılmaz, Uran, 2007</w:t>
      </w:r>
      <w:r w:rsidRPr="0022698F">
        <w:rPr>
          <w:rFonts w:ascii="Arial" w:hAnsi="Arial" w:cs="Arial"/>
          <w:sz w:val="20"/>
          <w:szCs w:val="20"/>
        </w:rPr>
        <w:t xml:space="preserve">). </w:t>
      </w:r>
    </w:p>
    <w:p w14:paraId="03E0514F" w14:textId="0EA324BA" w:rsidR="0022698F" w:rsidRPr="0022698F" w:rsidRDefault="0022698F" w:rsidP="0022698F">
      <w:pPr>
        <w:tabs>
          <w:tab w:val="left" w:pos="2205"/>
        </w:tabs>
        <w:spacing w:before="120" w:after="120" w:line="360" w:lineRule="auto"/>
        <w:jc w:val="both"/>
        <w:rPr>
          <w:rFonts w:ascii="Arial" w:hAnsi="Arial" w:cs="Arial"/>
          <w:sz w:val="20"/>
          <w:szCs w:val="20"/>
        </w:rPr>
      </w:pPr>
      <w:r w:rsidRPr="0022698F">
        <w:rPr>
          <w:rFonts w:ascii="Arial" w:hAnsi="Arial" w:cs="Arial"/>
          <w:sz w:val="20"/>
          <w:szCs w:val="20"/>
        </w:rPr>
        <w:t xml:space="preserve">Güler ve Özçelik'in yaptıkları çalışmada, çalışan kadınlarda yiyecek-içecek reklamlarından bazen etkilenenlerin oranı %43,3, etkilenmeyenlerin oranı %39,4, etkilenenlerin oranı ise </w:t>
      </w:r>
      <w:r w:rsidR="0065525D" w:rsidRPr="0022698F">
        <w:rPr>
          <w:rFonts w:ascii="Arial" w:hAnsi="Arial" w:cs="Arial"/>
          <w:sz w:val="20"/>
          <w:szCs w:val="20"/>
        </w:rPr>
        <w:t>%17,3’tür</w:t>
      </w:r>
      <w:r w:rsidRPr="0022698F">
        <w:rPr>
          <w:rFonts w:ascii="Arial" w:hAnsi="Arial" w:cs="Arial"/>
          <w:sz w:val="20"/>
          <w:szCs w:val="20"/>
        </w:rPr>
        <w:t>.</w:t>
      </w:r>
      <w:r w:rsidR="0065525D">
        <w:rPr>
          <w:rFonts w:ascii="Arial" w:hAnsi="Arial" w:cs="Arial"/>
          <w:sz w:val="20"/>
          <w:szCs w:val="20"/>
        </w:rPr>
        <w:t xml:space="preserve"> (Güler, Özçelik, 2002)</w:t>
      </w:r>
      <w:r w:rsidRPr="0022698F">
        <w:rPr>
          <w:rFonts w:ascii="Arial" w:hAnsi="Arial" w:cs="Arial"/>
          <w:sz w:val="20"/>
          <w:szCs w:val="20"/>
        </w:rPr>
        <w:t xml:space="preserve"> Çalışmayan kadınlarda ise aynı oranlar sırasıyla %40,0, %46,0 ve %14,0'dür. Reklamlardan etkilenme durumu açısından çalışan ile çalışmayan kadınlar arasında anlamlı fark </w:t>
      </w:r>
      <w:r w:rsidRPr="0022698F">
        <w:rPr>
          <w:rFonts w:ascii="Arial" w:hAnsi="Arial" w:cs="Arial"/>
          <w:sz w:val="20"/>
          <w:szCs w:val="20"/>
        </w:rPr>
        <w:lastRenderedPageBreak/>
        <w:t xml:space="preserve">bulunamamıştır (p&gt; 0,05). Bizim çalışmamızda, çalışan kadınların medyadaki yiyecek- içecek reklamlarının satın almaya etkisi bakıldığında; %76,0'sı bazen etkiler, %24,0'ü hayır etkilemez yanıtını verirken, çalışmayan kadınlar ise %70,7’si bazen etkiler, %29,3’ü hayır etkilemez yanıtını vermiştir. Diğer çalışmayla karşılaştırıldığında iki grupta da etkilenmeme oranı daha az bulunmuştur. </w:t>
      </w:r>
    </w:p>
    <w:p w14:paraId="4D0DC827" w14:textId="10C02C78" w:rsidR="00750703" w:rsidRDefault="0022698F" w:rsidP="0022698F">
      <w:pPr>
        <w:tabs>
          <w:tab w:val="left" w:pos="2205"/>
        </w:tabs>
        <w:spacing w:before="120" w:after="120" w:line="360" w:lineRule="auto"/>
        <w:jc w:val="both"/>
        <w:rPr>
          <w:rFonts w:ascii="Arial" w:hAnsi="Arial" w:cs="Arial"/>
          <w:sz w:val="20"/>
          <w:szCs w:val="20"/>
        </w:rPr>
      </w:pPr>
      <w:r w:rsidRPr="0022698F">
        <w:rPr>
          <w:rFonts w:ascii="Arial" w:hAnsi="Arial" w:cs="Arial"/>
          <w:sz w:val="20"/>
          <w:szCs w:val="20"/>
        </w:rPr>
        <w:t>Güler ve Özçelik'in yaptıkları çalışmada, çalışan kadınlarda reklamlardan etkilenilerek satın alınan yiyecekler de birinci sırada yağ (%23,1), çalışmayan kadınlarda ise birinci sırada (%34,6) yoğurt almıştır.</w:t>
      </w:r>
      <w:r w:rsidR="00242896">
        <w:rPr>
          <w:rFonts w:ascii="Arial" w:hAnsi="Arial" w:cs="Arial"/>
          <w:sz w:val="20"/>
          <w:szCs w:val="20"/>
        </w:rPr>
        <w:t xml:space="preserve"> (Güler, Özçelik, 2002)</w:t>
      </w:r>
      <w:r w:rsidRPr="0022698F">
        <w:rPr>
          <w:rFonts w:ascii="Arial" w:hAnsi="Arial" w:cs="Arial"/>
          <w:sz w:val="20"/>
          <w:szCs w:val="20"/>
        </w:rPr>
        <w:t xml:space="preserve"> Bizim çalışmamızda çalışan kadınlarda televizyonda reklamı yapılan yiyecek-içecek çeşitlerinden satın alınanlarda birinci sırada dondurmalar (%53,3), çalışmayan kadınlarda ise birinci sırada dondurmalar ve çikolatalar (%60,0) yer almaktadır. Yaptığımız çalışmada çalışan kadınların reklamlardan en çok etkilendiği medya organının %76 oranı ile televizyon olduğunu belirlenmiştir. Çalışmayan kadınlarda ise bu oran %80’dir. Dünya ülkelerinin büyük kısmında bir insanın, günde en az birkaç saatini televizyon karşısında harcadığı rapor edilmiştir. Çalışmamızda elde edilen bu oranlar özellikle televizyonun ne kadar güçlü olabileceğini bütün çıplaklığıyla gözler önüne sermektedir.</w:t>
      </w:r>
    </w:p>
    <w:p w14:paraId="48A145AB" w14:textId="24AABE29" w:rsidR="002D6775" w:rsidRPr="00465D7F" w:rsidRDefault="002D6775" w:rsidP="00465D7F">
      <w:pPr>
        <w:tabs>
          <w:tab w:val="left" w:pos="2205"/>
        </w:tabs>
        <w:spacing w:before="120" w:after="120" w:line="360" w:lineRule="auto"/>
        <w:jc w:val="both"/>
        <w:rPr>
          <w:rFonts w:ascii="Arial" w:hAnsi="Arial" w:cs="Arial"/>
          <w:b/>
          <w:bCs/>
          <w:color w:val="002060"/>
          <w:sz w:val="20"/>
          <w:szCs w:val="20"/>
        </w:rPr>
      </w:pPr>
      <w:r w:rsidRPr="00465D7F">
        <w:rPr>
          <w:rFonts w:ascii="Arial" w:hAnsi="Arial" w:cs="Arial"/>
          <w:b/>
          <w:bCs/>
          <w:color w:val="002060"/>
          <w:sz w:val="20"/>
          <w:szCs w:val="20"/>
        </w:rPr>
        <w:t>4. Sonuç</w:t>
      </w:r>
    </w:p>
    <w:p w14:paraId="11EF6C7C" w14:textId="77777777" w:rsidR="00DA4547" w:rsidRPr="00DA4547" w:rsidRDefault="00DA4547" w:rsidP="00DA4547">
      <w:pPr>
        <w:tabs>
          <w:tab w:val="left" w:pos="2205"/>
        </w:tabs>
        <w:spacing w:before="120" w:after="120" w:line="360" w:lineRule="auto"/>
        <w:jc w:val="both"/>
        <w:rPr>
          <w:rFonts w:ascii="Arial" w:hAnsi="Arial" w:cs="Arial"/>
          <w:sz w:val="20"/>
          <w:szCs w:val="20"/>
        </w:rPr>
      </w:pPr>
      <w:r w:rsidRPr="00DA4547">
        <w:rPr>
          <w:rFonts w:ascii="Arial" w:hAnsi="Arial" w:cs="Arial"/>
          <w:sz w:val="20"/>
          <w:szCs w:val="20"/>
        </w:rPr>
        <w:t>Çalışan ve çalışmayan kadınlarda medyadaki reklamların besin satın alınmasına etkisinin değerlendirildiği bu çalışmada; vücut ağırlığının çalışma durumuna göre değiştiği saptanmıştır. Aylık gelir çalışma durumuna göre farklılık göstermektedir. Mutfak alışverişi için aylık harcama miktar durumuna göre farklılık göstermektedir. Alışveriş sırasında kredi kartı kullanan çalışan kadınlar, çalışmayan kadınlardan daha fazladır. Kredi kartı harcama kolaylığından dolayı besin satın almayı etkilemektedir.</w:t>
      </w:r>
    </w:p>
    <w:p w14:paraId="09DF6C93" w14:textId="77777777" w:rsidR="00DA4547" w:rsidRPr="00DA4547" w:rsidRDefault="00DA4547" w:rsidP="00DA4547">
      <w:pPr>
        <w:tabs>
          <w:tab w:val="left" w:pos="2205"/>
        </w:tabs>
        <w:spacing w:before="120" w:after="120" w:line="360" w:lineRule="auto"/>
        <w:jc w:val="both"/>
        <w:rPr>
          <w:rFonts w:ascii="Arial" w:hAnsi="Arial" w:cs="Arial"/>
          <w:sz w:val="20"/>
          <w:szCs w:val="20"/>
        </w:rPr>
      </w:pPr>
      <w:r w:rsidRPr="00DA4547">
        <w:rPr>
          <w:rFonts w:ascii="Arial" w:hAnsi="Arial" w:cs="Arial"/>
          <w:sz w:val="20"/>
          <w:szCs w:val="20"/>
        </w:rPr>
        <w:t xml:space="preserve">Kadınların her gün en fazla takip ettikleri medya organları içerisinde birinci sırayı televizyon (%79,3) ikinci sırayı internet (%50,7), üçüncü sırayı gazete (%24,7)   almaktadır.  </w:t>
      </w:r>
    </w:p>
    <w:p w14:paraId="655669FF" w14:textId="77777777" w:rsidR="00DA4547" w:rsidRPr="00DA4547" w:rsidRDefault="00DA4547" w:rsidP="00DA4547">
      <w:pPr>
        <w:tabs>
          <w:tab w:val="left" w:pos="2205"/>
        </w:tabs>
        <w:spacing w:before="120" w:after="120" w:line="360" w:lineRule="auto"/>
        <w:jc w:val="both"/>
        <w:rPr>
          <w:rFonts w:ascii="Arial" w:hAnsi="Arial" w:cs="Arial"/>
          <w:sz w:val="20"/>
          <w:szCs w:val="20"/>
        </w:rPr>
      </w:pPr>
      <w:r w:rsidRPr="00DA4547">
        <w:rPr>
          <w:rFonts w:ascii="Arial" w:hAnsi="Arial" w:cs="Arial"/>
          <w:sz w:val="20"/>
          <w:szCs w:val="20"/>
        </w:rPr>
        <w:t>Medyadaki yiyecek- içecek reklamlarının satın almaya etkisi incelendiğinde; çalışan kadınların %76,0'sını, çalışmayan kadınların %70,7’sini bazen etkilediği bulunmuştur. Kadınlarda medya organları içerisinde en fazla televizyonda reklamı yapılan yiyecek-içecek satın alındığı saptanmıştır. Kadınlarda televizyonda reklamı yapılan yiyecek-içecek çeşitlerinden satın alınanlarda ise birinci sırada dondurmalar ve çikolatalar olduğu bulunmuştur. Çalışan kadınlarda reklam açısından en etkili olan medya organı televizyon (%76), çalışmayan kadınlarda ise televizyon (%80) olduğu saptanmıştır.</w:t>
      </w:r>
    </w:p>
    <w:p w14:paraId="453291F0" w14:textId="77777777" w:rsidR="00DA4547" w:rsidRPr="00DA4547" w:rsidRDefault="00DA4547" w:rsidP="00DA4547">
      <w:pPr>
        <w:tabs>
          <w:tab w:val="left" w:pos="2205"/>
        </w:tabs>
        <w:spacing w:before="120" w:after="120" w:line="360" w:lineRule="auto"/>
        <w:jc w:val="both"/>
        <w:rPr>
          <w:rFonts w:ascii="Arial" w:hAnsi="Arial" w:cs="Arial"/>
          <w:sz w:val="20"/>
          <w:szCs w:val="20"/>
        </w:rPr>
      </w:pPr>
      <w:r w:rsidRPr="00DA4547">
        <w:rPr>
          <w:rFonts w:ascii="Arial" w:hAnsi="Arial" w:cs="Arial"/>
          <w:sz w:val="20"/>
          <w:szCs w:val="20"/>
        </w:rPr>
        <w:t>Medyadaki reklamlar, kadınların satın alma davranışını ve yaşam tarzlarını büyük ölçüde etkiler. Bu etki; sağlıklı beslenmeden yaşam alanının yeniden düzenlenmesine kadar hayatın her alanında görülür. Özellikle, sağlıklı beslenme konusunda yapılan reklamların etkisi büyüktür</w:t>
      </w:r>
    </w:p>
    <w:p w14:paraId="3DF3BFE9" w14:textId="4EEA7117" w:rsidR="002D6775" w:rsidRPr="00465D7F" w:rsidRDefault="00DA4547" w:rsidP="00DA4547">
      <w:pPr>
        <w:tabs>
          <w:tab w:val="left" w:pos="2205"/>
        </w:tabs>
        <w:spacing w:before="120" w:after="120" w:line="360" w:lineRule="auto"/>
        <w:jc w:val="both"/>
        <w:rPr>
          <w:rFonts w:ascii="Arial" w:hAnsi="Arial" w:cs="Arial"/>
          <w:b/>
          <w:bCs/>
          <w:color w:val="002060"/>
          <w:sz w:val="20"/>
          <w:szCs w:val="20"/>
        </w:rPr>
      </w:pPr>
      <w:r w:rsidRPr="00DA4547">
        <w:rPr>
          <w:rFonts w:ascii="Arial" w:hAnsi="Arial" w:cs="Arial"/>
          <w:sz w:val="20"/>
          <w:szCs w:val="20"/>
        </w:rPr>
        <w:t xml:space="preserve"> Medyadaki reklamlarda yer alan besin kadınların sağlığını bozmayacak, sağlıklı beslenmelerini sağlayacak besinler olmalıdır. Reklamların olumlu etkilerinin yanında olumsuz etkileri de olmaktadır. Özellikle reklamlarda sık yer alan dondurma, çikolata vb. kadınlar satın almaktadırlar. Bunların tüketilmesinin tamamen engellenmesi söz konusu değildir ancak en asgari düzeye indirilmesi için gerekli mesajlar verilmeli ve tüketiciler bu konuda bilinçlendirilmelidirler. Besin reklamları ile ilgili denetleme kurulu oluşturulması toplumun sağlığının geliştirilmesinde önemli katkı sağlayacaktır.</w:t>
      </w:r>
    </w:p>
    <w:p w14:paraId="4C2F9C93" w14:textId="7AB4AC57" w:rsidR="002D6775" w:rsidRPr="00465D7F" w:rsidRDefault="002D6775" w:rsidP="00465D7F">
      <w:pPr>
        <w:tabs>
          <w:tab w:val="left" w:pos="2205"/>
        </w:tabs>
        <w:spacing w:before="120" w:after="120" w:line="360" w:lineRule="auto"/>
        <w:jc w:val="both"/>
        <w:rPr>
          <w:rFonts w:ascii="Arial" w:hAnsi="Arial" w:cs="Arial"/>
          <w:b/>
          <w:bCs/>
          <w:color w:val="002060"/>
          <w:sz w:val="20"/>
          <w:szCs w:val="20"/>
        </w:rPr>
      </w:pPr>
      <w:r w:rsidRPr="00465D7F">
        <w:rPr>
          <w:rFonts w:ascii="Arial" w:hAnsi="Arial" w:cs="Arial"/>
          <w:b/>
          <w:bCs/>
          <w:color w:val="002060"/>
          <w:sz w:val="20"/>
          <w:szCs w:val="20"/>
        </w:rPr>
        <w:lastRenderedPageBreak/>
        <w:t>Çıkar Çatışması</w:t>
      </w:r>
      <w:r w:rsidR="00983683">
        <w:rPr>
          <w:rFonts w:ascii="Arial" w:hAnsi="Arial" w:cs="Arial"/>
          <w:b/>
          <w:bCs/>
          <w:color w:val="002060"/>
          <w:sz w:val="20"/>
          <w:szCs w:val="20"/>
        </w:rPr>
        <w:t xml:space="preserve"> / </w:t>
      </w:r>
      <w:r w:rsidR="00983683" w:rsidRPr="00983683">
        <w:rPr>
          <w:rFonts w:ascii="Arial" w:hAnsi="Arial" w:cs="Arial"/>
          <w:b/>
          <w:bCs/>
          <w:color w:val="002060"/>
          <w:sz w:val="20"/>
          <w:szCs w:val="20"/>
          <w:lang w:val="en-US"/>
        </w:rPr>
        <w:t>Conflict of Interest</w:t>
      </w:r>
    </w:p>
    <w:p w14:paraId="10FFCA61" w14:textId="45B99C44" w:rsidR="002D6775" w:rsidRDefault="002D6775" w:rsidP="00465D7F">
      <w:pPr>
        <w:tabs>
          <w:tab w:val="left" w:pos="2205"/>
        </w:tabs>
        <w:spacing w:before="120" w:after="120" w:line="360" w:lineRule="auto"/>
        <w:jc w:val="both"/>
        <w:rPr>
          <w:rFonts w:ascii="Arial" w:hAnsi="Arial" w:cs="Arial"/>
          <w:sz w:val="20"/>
          <w:szCs w:val="20"/>
        </w:rPr>
      </w:pPr>
      <w:r w:rsidRPr="00465D7F">
        <w:rPr>
          <w:rFonts w:ascii="Arial" w:hAnsi="Arial" w:cs="Arial"/>
          <w:sz w:val="20"/>
          <w:szCs w:val="20"/>
        </w:rPr>
        <w:t>Yazarlar arasında çıkar çatışması olmadığı beyan edilmiştir.</w:t>
      </w:r>
    </w:p>
    <w:p w14:paraId="05EA291F" w14:textId="18F913D6" w:rsidR="002D6775" w:rsidRPr="00465D7F" w:rsidRDefault="002D6775" w:rsidP="00465D7F">
      <w:pPr>
        <w:tabs>
          <w:tab w:val="left" w:pos="2205"/>
        </w:tabs>
        <w:spacing w:before="120" w:after="120" w:line="360" w:lineRule="auto"/>
        <w:jc w:val="both"/>
        <w:rPr>
          <w:rFonts w:ascii="Arial" w:hAnsi="Arial" w:cs="Arial"/>
          <w:b/>
          <w:bCs/>
          <w:color w:val="002060"/>
          <w:sz w:val="20"/>
          <w:szCs w:val="20"/>
        </w:rPr>
      </w:pPr>
      <w:r w:rsidRPr="00465D7F">
        <w:rPr>
          <w:rFonts w:ascii="Arial" w:hAnsi="Arial" w:cs="Arial"/>
          <w:b/>
          <w:bCs/>
          <w:color w:val="002060"/>
          <w:sz w:val="20"/>
          <w:szCs w:val="20"/>
        </w:rPr>
        <w:t>Kaynakça</w:t>
      </w:r>
      <w:r w:rsidR="00983683">
        <w:rPr>
          <w:rFonts w:ascii="Arial" w:hAnsi="Arial" w:cs="Arial"/>
          <w:b/>
          <w:bCs/>
          <w:color w:val="002060"/>
          <w:sz w:val="20"/>
          <w:szCs w:val="20"/>
        </w:rPr>
        <w:t xml:space="preserve"> / </w:t>
      </w:r>
      <w:proofErr w:type="spellStart"/>
      <w:r w:rsidR="00983683">
        <w:rPr>
          <w:rFonts w:ascii="Arial" w:hAnsi="Arial" w:cs="Arial"/>
          <w:b/>
          <w:bCs/>
          <w:color w:val="002060"/>
          <w:sz w:val="20"/>
          <w:szCs w:val="20"/>
        </w:rPr>
        <w:t>References</w:t>
      </w:r>
      <w:proofErr w:type="spellEnd"/>
    </w:p>
    <w:p w14:paraId="2620651E" w14:textId="77777777" w:rsidR="00D91F46" w:rsidRPr="00D91F46" w:rsidRDefault="00D91F46" w:rsidP="00712DE1">
      <w:pPr>
        <w:tabs>
          <w:tab w:val="left" w:pos="2205"/>
        </w:tabs>
        <w:spacing w:before="120" w:after="120" w:line="240" w:lineRule="auto"/>
        <w:jc w:val="both"/>
        <w:rPr>
          <w:rFonts w:ascii="Arial" w:hAnsi="Arial" w:cs="Arial"/>
          <w:sz w:val="20"/>
          <w:szCs w:val="20"/>
        </w:rPr>
      </w:pPr>
      <w:proofErr w:type="spellStart"/>
      <w:r w:rsidRPr="00D91F46">
        <w:rPr>
          <w:rFonts w:ascii="Arial" w:hAnsi="Arial" w:cs="Arial"/>
          <w:sz w:val="20"/>
          <w:szCs w:val="20"/>
        </w:rPr>
        <w:t>Adeolu</w:t>
      </w:r>
      <w:proofErr w:type="spellEnd"/>
      <w:r w:rsidRPr="00D91F46">
        <w:rPr>
          <w:rFonts w:ascii="Arial" w:hAnsi="Arial" w:cs="Arial"/>
          <w:sz w:val="20"/>
          <w:szCs w:val="20"/>
        </w:rPr>
        <w:t xml:space="preserve"> B. </w:t>
      </w:r>
      <w:proofErr w:type="spellStart"/>
      <w:r w:rsidRPr="00D91F46">
        <w:rPr>
          <w:rFonts w:ascii="Arial" w:hAnsi="Arial" w:cs="Arial"/>
          <w:sz w:val="20"/>
          <w:szCs w:val="20"/>
        </w:rPr>
        <w:t>Ayanwale</w:t>
      </w:r>
      <w:proofErr w:type="spellEnd"/>
      <w:r w:rsidRPr="00D91F46">
        <w:rPr>
          <w:rFonts w:ascii="Arial" w:hAnsi="Arial" w:cs="Arial"/>
          <w:sz w:val="20"/>
          <w:szCs w:val="20"/>
        </w:rPr>
        <w:t xml:space="preserve"> TA, </w:t>
      </w:r>
      <w:proofErr w:type="spellStart"/>
      <w:r w:rsidRPr="00D91F46">
        <w:rPr>
          <w:rFonts w:ascii="Arial" w:hAnsi="Arial" w:cs="Arial"/>
          <w:sz w:val="20"/>
          <w:szCs w:val="20"/>
        </w:rPr>
        <w:t>Matthew</w:t>
      </w:r>
      <w:proofErr w:type="spellEnd"/>
      <w:r w:rsidRPr="00D91F46">
        <w:rPr>
          <w:rFonts w:ascii="Arial" w:hAnsi="Arial" w:cs="Arial"/>
          <w:sz w:val="20"/>
          <w:szCs w:val="20"/>
        </w:rPr>
        <w:t xml:space="preserve"> A. </w:t>
      </w:r>
      <w:proofErr w:type="spellStart"/>
      <w:r w:rsidRPr="00D91F46">
        <w:rPr>
          <w:rFonts w:ascii="Arial" w:hAnsi="Arial" w:cs="Arial"/>
          <w:sz w:val="20"/>
          <w:szCs w:val="20"/>
        </w:rPr>
        <w:t>Ayanbimipe</w:t>
      </w:r>
      <w:proofErr w:type="spellEnd"/>
      <w:r w:rsidRPr="00D91F46">
        <w:rPr>
          <w:rFonts w:ascii="Arial" w:hAnsi="Arial" w:cs="Arial"/>
          <w:sz w:val="20"/>
          <w:szCs w:val="20"/>
        </w:rPr>
        <w:t xml:space="preserve">, </w:t>
      </w:r>
      <w:proofErr w:type="spellStart"/>
      <w:r w:rsidRPr="00D91F46">
        <w:rPr>
          <w:rFonts w:ascii="Arial" w:hAnsi="Arial" w:cs="Arial"/>
          <w:sz w:val="20"/>
          <w:szCs w:val="20"/>
        </w:rPr>
        <w:t>The</w:t>
      </w:r>
      <w:proofErr w:type="spellEnd"/>
      <w:r w:rsidRPr="00D91F46">
        <w:rPr>
          <w:rFonts w:ascii="Arial" w:hAnsi="Arial" w:cs="Arial"/>
          <w:sz w:val="20"/>
          <w:szCs w:val="20"/>
        </w:rPr>
        <w:t xml:space="preserve"> </w:t>
      </w:r>
      <w:proofErr w:type="spellStart"/>
      <w:r w:rsidRPr="00D91F46">
        <w:rPr>
          <w:rFonts w:ascii="Arial" w:hAnsi="Arial" w:cs="Arial"/>
          <w:sz w:val="20"/>
          <w:szCs w:val="20"/>
        </w:rPr>
        <w:t>influence</w:t>
      </w:r>
      <w:proofErr w:type="spellEnd"/>
      <w:r w:rsidRPr="00D91F46">
        <w:rPr>
          <w:rFonts w:ascii="Arial" w:hAnsi="Arial" w:cs="Arial"/>
          <w:sz w:val="20"/>
          <w:szCs w:val="20"/>
        </w:rPr>
        <w:t xml:space="preserve"> of </w:t>
      </w:r>
      <w:proofErr w:type="spellStart"/>
      <w:r w:rsidRPr="00D91F46">
        <w:rPr>
          <w:rFonts w:ascii="Arial" w:hAnsi="Arial" w:cs="Arial"/>
          <w:sz w:val="20"/>
          <w:szCs w:val="20"/>
        </w:rPr>
        <w:t>advertising</w:t>
      </w:r>
      <w:proofErr w:type="spellEnd"/>
      <w:r w:rsidRPr="00D91F46">
        <w:rPr>
          <w:rFonts w:ascii="Arial" w:hAnsi="Arial" w:cs="Arial"/>
          <w:sz w:val="20"/>
          <w:szCs w:val="20"/>
        </w:rPr>
        <w:t xml:space="preserve"> on </w:t>
      </w:r>
      <w:proofErr w:type="spellStart"/>
      <w:r w:rsidRPr="00D91F46">
        <w:rPr>
          <w:rFonts w:ascii="Arial" w:hAnsi="Arial" w:cs="Arial"/>
          <w:sz w:val="20"/>
          <w:szCs w:val="20"/>
        </w:rPr>
        <w:t>consumer</w:t>
      </w:r>
      <w:proofErr w:type="spellEnd"/>
      <w:r w:rsidRPr="00D91F46">
        <w:rPr>
          <w:rFonts w:ascii="Arial" w:hAnsi="Arial" w:cs="Arial"/>
          <w:sz w:val="20"/>
          <w:szCs w:val="20"/>
        </w:rPr>
        <w:t xml:space="preserve"> </w:t>
      </w:r>
      <w:proofErr w:type="spellStart"/>
      <w:r w:rsidRPr="00D91F46">
        <w:rPr>
          <w:rFonts w:ascii="Arial" w:hAnsi="Arial" w:cs="Arial"/>
          <w:sz w:val="20"/>
          <w:szCs w:val="20"/>
        </w:rPr>
        <w:t>brand</w:t>
      </w:r>
      <w:proofErr w:type="spellEnd"/>
      <w:r w:rsidRPr="00D91F46">
        <w:rPr>
          <w:rFonts w:ascii="Arial" w:hAnsi="Arial" w:cs="Arial"/>
          <w:sz w:val="20"/>
          <w:szCs w:val="20"/>
        </w:rPr>
        <w:t xml:space="preserve"> </w:t>
      </w:r>
      <w:proofErr w:type="spellStart"/>
      <w:r w:rsidRPr="00D91F46">
        <w:rPr>
          <w:rFonts w:ascii="Arial" w:hAnsi="Arial" w:cs="Arial"/>
          <w:sz w:val="20"/>
          <w:szCs w:val="20"/>
        </w:rPr>
        <w:t>preference</w:t>
      </w:r>
      <w:proofErr w:type="spellEnd"/>
      <w:r w:rsidRPr="00D91F46">
        <w:rPr>
          <w:rFonts w:ascii="Arial" w:hAnsi="Arial" w:cs="Arial"/>
          <w:sz w:val="20"/>
          <w:szCs w:val="20"/>
        </w:rPr>
        <w:t xml:space="preserve">, J </w:t>
      </w:r>
      <w:proofErr w:type="spellStart"/>
      <w:r w:rsidRPr="00D91F46">
        <w:rPr>
          <w:rFonts w:ascii="Arial" w:hAnsi="Arial" w:cs="Arial"/>
          <w:sz w:val="20"/>
          <w:szCs w:val="20"/>
        </w:rPr>
        <w:t>Soc</w:t>
      </w:r>
      <w:proofErr w:type="spellEnd"/>
      <w:r w:rsidRPr="00D91F46">
        <w:rPr>
          <w:rFonts w:ascii="Arial" w:hAnsi="Arial" w:cs="Arial"/>
          <w:sz w:val="20"/>
          <w:szCs w:val="20"/>
        </w:rPr>
        <w:t xml:space="preserve"> Sci.10: 9-16, 2005.</w:t>
      </w:r>
    </w:p>
    <w:p w14:paraId="43D3E972" w14:textId="77777777" w:rsidR="00D91F46" w:rsidRPr="00D91F46" w:rsidRDefault="00D91F46" w:rsidP="00712DE1">
      <w:pPr>
        <w:tabs>
          <w:tab w:val="left" w:pos="2205"/>
        </w:tabs>
        <w:spacing w:before="120" w:after="120" w:line="240" w:lineRule="auto"/>
        <w:jc w:val="both"/>
        <w:rPr>
          <w:rFonts w:ascii="Arial" w:hAnsi="Arial" w:cs="Arial"/>
          <w:sz w:val="20"/>
          <w:szCs w:val="20"/>
        </w:rPr>
      </w:pPr>
      <w:r w:rsidRPr="00D91F46">
        <w:rPr>
          <w:rFonts w:ascii="Arial" w:hAnsi="Arial" w:cs="Arial"/>
          <w:sz w:val="20"/>
          <w:szCs w:val="20"/>
        </w:rPr>
        <w:t>Akdağ MN. Türk dergi reklamlarındaki kadın rol modeli ve kadın imgesinin Amerikan dergi reklamları ile karşılaştırmalı olarak incelenmesi. B.Ü. Sosyal Bilimler Enstitüsü, Yüksek Lisans Tezi, İstanbul,2011.</w:t>
      </w:r>
    </w:p>
    <w:p w14:paraId="33AF8113" w14:textId="77777777" w:rsidR="00D91F46" w:rsidRPr="00D91F46" w:rsidRDefault="00D91F46" w:rsidP="00712DE1">
      <w:pPr>
        <w:tabs>
          <w:tab w:val="left" w:pos="2205"/>
        </w:tabs>
        <w:spacing w:before="120" w:after="120" w:line="240" w:lineRule="auto"/>
        <w:jc w:val="both"/>
        <w:rPr>
          <w:rFonts w:ascii="Arial" w:hAnsi="Arial" w:cs="Arial"/>
          <w:sz w:val="20"/>
          <w:szCs w:val="20"/>
        </w:rPr>
      </w:pPr>
      <w:proofErr w:type="spellStart"/>
      <w:r w:rsidRPr="00D91F46">
        <w:rPr>
          <w:rFonts w:ascii="Arial" w:hAnsi="Arial" w:cs="Arial"/>
          <w:sz w:val="20"/>
          <w:szCs w:val="20"/>
        </w:rPr>
        <w:t>Aksoydan</w:t>
      </w:r>
      <w:proofErr w:type="spellEnd"/>
      <w:r w:rsidRPr="00D91F46">
        <w:rPr>
          <w:rFonts w:ascii="Arial" w:hAnsi="Arial" w:cs="Arial"/>
          <w:sz w:val="20"/>
          <w:szCs w:val="20"/>
        </w:rPr>
        <w:t xml:space="preserve"> E, Kartal B, Yılmaz K. Medya kadınları beslenme konusunda nasıl etkiliyor. Sürekli Tıp Eğitim Dergisi.19:1-5,2010.</w:t>
      </w:r>
    </w:p>
    <w:p w14:paraId="6EF77464" w14:textId="77777777" w:rsidR="00D91F46" w:rsidRPr="00D91F46" w:rsidRDefault="00D91F46" w:rsidP="00712DE1">
      <w:pPr>
        <w:tabs>
          <w:tab w:val="left" w:pos="2205"/>
        </w:tabs>
        <w:spacing w:before="120" w:after="120" w:line="240" w:lineRule="auto"/>
        <w:jc w:val="both"/>
        <w:rPr>
          <w:rFonts w:ascii="Arial" w:hAnsi="Arial" w:cs="Arial"/>
          <w:sz w:val="20"/>
          <w:szCs w:val="20"/>
        </w:rPr>
      </w:pPr>
      <w:r w:rsidRPr="00D91F46">
        <w:rPr>
          <w:rFonts w:ascii="Arial" w:hAnsi="Arial" w:cs="Arial"/>
          <w:sz w:val="20"/>
          <w:szCs w:val="20"/>
        </w:rPr>
        <w:t>Akyol A. Gazetede reklamlarının nitel ve nicel özellikleri: otomotiv reklamları üzerine içerik analizi. S.Ü. Sosyal Bilimler Enstitüsü, Yüksek Lisans Tezi, Konya, 2004.</w:t>
      </w:r>
    </w:p>
    <w:p w14:paraId="26390CE7" w14:textId="77777777" w:rsidR="00D91F46" w:rsidRPr="00D91F46" w:rsidRDefault="00D91F46" w:rsidP="00712DE1">
      <w:pPr>
        <w:tabs>
          <w:tab w:val="left" w:pos="2205"/>
        </w:tabs>
        <w:spacing w:before="120" w:after="120" w:line="240" w:lineRule="auto"/>
        <w:jc w:val="both"/>
        <w:rPr>
          <w:rFonts w:ascii="Arial" w:hAnsi="Arial" w:cs="Arial"/>
          <w:sz w:val="20"/>
          <w:szCs w:val="20"/>
        </w:rPr>
      </w:pPr>
      <w:r w:rsidRPr="00D91F46">
        <w:rPr>
          <w:rFonts w:ascii="Arial" w:hAnsi="Arial" w:cs="Arial"/>
          <w:sz w:val="20"/>
          <w:szCs w:val="20"/>
        </w:rPr>
        <w:t xml:space="preserve">Andrew TC, </w:t>
      </w:r>
      <w:proofErr w:type="spellStart"/>
      <w:r w:rsidRPr="00D91F46">
        <w:rPr>
          <w:rFonts w:ascii="Arial" w:hAnsi="Arial" w:cs="Arial"/>
          <w:sz w:val="20"/>
          <w:szCs w:val="20"/>
        </w:rPr>
        <w:t>Italyashi</w:t>
      </w:r>
      <w:proofErr w:type="spellEnd"/>
      <w:r w:rsidRPr="00D91F46">
        <w:rPr>
          <w:rFonts w:ascii="Arial" w:hAnsi="Arial" w:cs="Arial"/>
          <w:sz w:val="20"/>
          <w:szCs w:val="20"/>
        </w:rPr>
        <w:t xml:space="preserve"> R. </w:t>
      </w:r>
      <w:proofErr w:type="spellStart"/>
      <w:r w:rsidRPr="00D91F46">
        <w:rPr>
          <w:rFonts w:ascii="Arial" w:hAnsi="Arial" w:cs="Arial"/>
          <w:sz w:val="20"/>
          <w:szCs w:val="20"/>
        </w:rPr>
        <w:t>Payment</w:t>
      </w:r>
      <w:proofErr w:type="spellEnd"/>
      <w:r w:rsidRPr="00D91F46">
        <w:rPr>
          <w:rFonts w:ascii="Arial" w:hAnsi="Arial" w:cs="Arial"/>
          <w:sz w:val="20"/>
          <w:szCs w:val="20"/>
        </w:rPr>
        <w:t xml:space="preserve"> </w:t>
      </w:r>
      <w:proofErr w:type="spellStart"/>
      <w:r w:rsidRPr="00D91F46">
        <w:rPr>
          <w:rFonts w:ascii="Arial" w:hAnsi="Arial" w:cs="Arial"/>
          <w:sz w:val="20"/>
          <w:szCs w:val="20"/>
        </w:rPr>
        <w:t>card</w:t>
      </w:r>
      <w:proofErr w:type="spellEnd"/>
      <w:r w:rsidRPr="00D91F46">
        <w:rPr>
          <w:rFonts w:ascii="Arial" w:hAnsi="Arial" w:cs="Arial"/>
          <w:sz w:val="20"/>
          <w:szCs w:val="20"/>
        </w:rPr>
        <w:t xml:space="preserve"> </w:t>
      </w:r>
      <w:proofErr w:type="spellStart"/>
      <w:r w:rsidRPr="00D91F46">
        <w:rPr>
          <w:rFonts w:ascii="Arial" w:hAnsi="Arial" w:cs="Arial"/>
          <w:sz w:val="20"/>
          <w:szCs w:val="20"/>
        </w:rPr>
        <w:t>rewards</w:t>
      </w:r>
      <w:proofErr w:type="spellEnd"/>
      <w:r w:rsidRPr="00D91F46">
        <w:rPr>
          <w:rFonts w:ascii="Arial" w:hAnsi="Arial" w:cs="Arial"/>
          <w:sz w:val="20"/>
          <w:szCs w:val="20"/>
        </w:rPr>
        <w:t xml:space="preserve"> </w:t>
      </w:r>
      <w:proofErr w:type="spellStart"/>
      <w:r w:rsidRPr="00D91F46">
        <w:rPr>
          <w:rFonts w:ascii="Arial" w:hAnsi="Arial" w:cs="Arial"/>
          <w:sz w:val="20"/>
          <w:szCs w:val="20"/>
        </w:rPr>
        <w:t>programs</w:t>
      </w:r>
      <w:proofErr w:type="spellEnd"/>
      <w:r w:rsidRPr="00D91F46">
        <w:rPr>
          <w:rFonts w:ascii="Arial" w:hAnsi="Arial" w:cs="Arial"/>
          <w:sz w:val="20"/>
          <w:szCs w:val="20"/>
        </w:rPr>
        <w:t xml:space="preserve"> </w:t>
      </w:r>
      <w:proofErr w:type="spellStart"/>
      <w:r w:rsidRPr="00D91F46">
        <w:rPr>
          <w:rFonts w:ascii="Arial" w:hAnsi="Arial" w:cs="Arial"/>
          <w:sz w:val="20"/>
          <w:szCs w:val="20"/>
        </w:rPr>
        <w:t>and</w:t>
      </w:r>
      <w:proofErr w:type="spellEnd"/>
      <w:r w:rsidRPr="00D91F46">
        <w:rPr>
          <w:rFonts w:ascii="Arial" w:hAnsi="Arial" w:cs="Arial"/>
          <w:sz w:val="20"/>
          <w:szCs w:val="20"/>
        </w:rPr>
        <w:t xml:space="preserve"> </w:t>
      </w:r>
      <w:proofErr w:type="spellStart"/>
      <w:r w:rsidRPr="00D91F46">
        <w:rPr>
          <w:rFonts w:ascii="Arial" w:hAnsi="Arial" w:cs="Arial"/>
          <w:sz w:val="20"/>
          <w:szCs w:val="20"/>
        </w:rPr>
        <w:t>consumer</w:t>
      </w:r>
      <w:proofErr w:type="spellEnd"/>
      <w:r w:rsidRPr="00D91F46">
        <w:rPr>
          <w:rFonts w:ascii="Arial" w:hAnsi="Arial" w:cs="Arial"/>
          <w:sz w:val="20"/>
          <w:szCs w:val="20"/>
        </w:rPr>
        <w:t xml:space="preserve"> </w:t>
      </w:r>
      <w:proofErr w:type="spellStart"/>
      <w:r w:rsidRPr="00D91F46">
        <w:rPr>
          <w:rFonts w:ascii="Arial" w:hAnsi="Arial" w:cs="Arial"/>
          <w:sz w:val="20"/>
          <w:szCs w:val="20"/>
        </w:rPr>
        <w:t>payment</w:t>
      </w:r>
      <w:proofErr w:type="spellEnd"/>
      <w:r w:rsidRPr="00D91F46">
        <w:rPr>
          <w:rFonts w:ascii="Arial" w:hAnsi="Arial" w:cs="Arial"/>
          <w:sz w:val="20"/>
          <w:szCs w:val="20"/>
        </w:rPr>
        <w:t xml:space="preserve"> </w:t>
      </w:r>
      <w:proofErr w:type="spellStart"/>
      <w:r w:rsidRPr="00D91F46">
        <w:rPr>
          <w:rFonts w:ascii="Arial" w:hAnsi="Arial" w:cs="Arial"/>
          <w:sz w:val="20"/>
          <w:szCs w:val="20"/>
        </w:rPr>
        <w:t>choice</w:t>
      </w:r>
      <w:proofErr w:type="spellEnd"/>
      <w:r w:rsidRPr="00D91F46">
        <w:rPr>
          <w:rFonts w:ascii="Arial" w:hAnsi="Arial" w:cs="Arial"/>
          <w:sz w:val="20"/>
          <w:szCs w:val="20"/>
        </w:rPr>
        <w:t>. J Bank Financ.34:1773-1787. 2010.</w:t>
      </w:r>
    </w:p>
    <w:p w14:paraId="75B0B509" w14:textId="77777777" w:rsidR="00D91F46" w:rsidRPr="00D91F46" w:rsidRDefault="00D91F46" w:rsidP="00712DE1">
      <w:pPr>
        <w:tabs>
          <w:tab w:val="left" w:pos="2205"/>
        </w:tabs>
        <w:spacing w:before="120" w:after="120" w:line="240" w:lineRule="auto"/>
        <w:jc w:val="both"/>
        <w:rPr>
          <w:rFonts w:ascii="Arial" w:hAnsi="Arial" w:cs="Arial"/>
          <w:sz w:val="20"/>
          <w:szCs w:val="20"/>
        </w:rPr>
      </w:pPr>
      <w:r w:rsidRPr="00D91F46">
        <w:rPr>
          <w:rFonts w:ascii="Arial" w:hAnsi="Arial" w:cs="Arial"/>
          <w:sz w:val="20"/>
          <w:szCs w:val="20"/>
        </w:rPr>
        <w:t>Arslan A. Türkiye’de medya-toplum ilişkisi ve medyanın profesyonellik etiği üzerine sosyolojik bir değerlendirme. Akademik Bakış Uluslararası Hakemli Sosyal Bilimler E-Dergisi. 5: 11-13, 2005.</w:t>
      </w:r>
    </w:p>
    <w:p w14:paraId="171E002D" w14:textId="77777777" w:rsidR="00D91F46" w:rsidRPr="00D91F46" w:rsidRDefault="00D91F46" w:rsidP="00712DE1">
      <w:pPr>
        <w:tabs>
          <w:tab w:val="left" w:pos="2205"/>
        </w:tabs>
        <w:spacing w:before="120" w:after="120" w:line="240" w:lineRule="auto"/>
        <w:jc w:val="both"/>
        <w:rPr>
          <w:rFonts w:ascii="Arial" w:hAnsi="Arial" w:cs="Arial"/>
          <w:sz w:val="20"/>
          <w:szCs w:val="20"/>
        </w:rPr>
      </w:pPr>
      <w:r w:rsidRPr="00D91F46">
        <w:rPr>
          <w:rFonts w:ascii="Arial" w:hAnsi="Arial" w:cs="Arial"/>
          <w:sz w:val="20"/>
          <w:szCs w:val="20"/>
        </w:rPr>
        <w:t xml:space="preserve">Aydoğan F. Medya ve popüler kültür, sayfa 22-23,1.baskı, </w:t>
      </w:r>
      <w:proofErr w:type="spellStart"/>
      <w:r w:rsidRPr="00D91F46">
        <w:rPr>
          <w:rFonts w:ascii="Arial" w:hAnsi="Arial" w:cs="Arial"/>
          <w:sz w:val="20"/>
          <w:szCs w:val="20"/>
        </w:rPr>
        <w:t>MediaCat</w:t>
      </w:r>
      <w:proofErr w:type="spellEnd"/>
      <w:r w:rsidRPr="00D91F46">
        <w:rPr>
          <w:rFonts w:ascii="Arial" w:hAnsi="Arial" w:cs="Arial"/>
          <w:sz w:val="20"/>
          <w:szCs w:val="20"/>
        </w:rPr>
        <w:t xml:space="preserve"> Yayınları. İstanbul, 2002.</w:t>
      </w:r>
    </w:p>
    <w:p w14:paraId="74F97305" w14:textId="6AA524F9" w:rsidR="00D91F46" w:rsidRPr="00D91F46" w:rsidRDefault="00D91F46" w:rsidP="00712DE1">
      <w:pPr>
        <w:tabs>
          <w:tab w:val="left" w:pos="2205"/>
        </w:tabs>
        <w:spacing w:before="120" w:after="120" w:line="240" w:lineRule="auto"/>
        <w:jc w:val="both"/>
        <w:rPr>
          <w:rFonts w:ascii="Arial" w:hAnsi="Arial" w:cs="Arial"/>
          <w:sz w:val="20"/>
          <w:szCs w:val="20"/>
        </w:rPr>
      </w:pPr>
      <w:r w:rsidRPr="00D91F46">
        <w:rPr>
          <w:rFonts w:ascii="Arial" w:hAnsi="Arial" w:cs="Arial"/>
          <w:sz w:val="20"/>
          <w:szCs w:val="20"/>
        </w:rPr>
        <w:t>Babaoğlu M, Şener A. Tüketici yazıları 1. 2007. Erişim tarihi: 30.05.2015,</w:t>
      </w:r>
      <w:r w:rsidR="003452A7">
        <w:rPr>
          <w:rFonts w:ascii="Arial" w:hAnsi="Arial" w:cs="Arial"/>
          <w:sz w:val="20"/>
          <w:szCs w:val="20"/>
        </w:rPr>
        <w:t xml:space="preserve"> </w:t>
      </w:r>
      <w:r w:rsidRPr="00D91F46">
        <w:rPr>
          <w:rFonts w:ascii="Arial" w:hAnsi="Arial" w:cs="Arial"/>
          <w:sz w:val="20"/>
          <w:szCs w:val="20"/>
        </w:rPr>
        <w:t xml:space="preserve">http://www.tupadem.hacettepe.edu.tr/tuketici_yazilari1.pdf </w:t>
      </w:r>
    </w:p>
    <w:p w14:paraId="20BE7B42" w14:textId="77777777" w:rsidR="00D91F46" w:rsidRPr="00D91F46" w:rsidRDefault="00D91F46" w:rsidP="00712DE1">
      <w:pPr>
        <w:tabs>
          <w:tab w:val="left" w:pos="2205"/>
        </w:tabs>
        <w:spacing w:before="120" w:after="120" w:line="240" w:lineRule="auto"/>
        <w:jc w:val="both"/>
        <w:rPr>
          <w:rFonts w:ascii="Arial" w:hAnsi="Arial" w:cs="Arial"/>
          <w:sz w:val="20"/>
          <w:szCs w:val="20"/>
        </w:rPr>
      </w:pPr>
      <w:r w:rsidRPr="00D91F46">
        <w:rPr>
          <w:rFonts w:ascii="Arial" w:hAnsi="Arial" w:cs="Arial"/>
          <w:sz w:val="20"/>
          <w:szCs w:val="20"/>
        </w:rPr>
        <w:t>Babaoğlu M, Şener A. Tüketici yazıları 2. 2010. Erişim tarihi: 30.05.2015,</w:t>
      </w:r>
    </w:p>
    <w:p w14:paraId="468B50F1" w14:textId="77777777" w:rsidR="00D91F46" w:rsidRPr="00D91F46" w:rsidRDefault="00D91F46" w:rsidP="00712DE1">
      <w:pPr>
        <w:tabs>
          <w:tab w:val="left" w:pos="2205"/>
        </w:tabs>
        <w:spacing w:before="120" w:after="120" w:line="240" w:lineRule="auto"/>
        <w:jc w:val="both"/>
        <w:rPr>
          <w:rFonts w:ascii="Arial" w:hAnsi="Arial" w:cs="Arial"/>
          <w:sz w:val="20"/>
          <w:szCs w:val="20"/>
        </w:rPr>
      </w:pPr>
      <w:proofErr w:type="spellStart"/>
      <w:r w:rsidRPr="00D91F46">
        <w:rPr>
          <w:rFonts w:ascii="Arial" w:hAnsi="Arial" w:cs="Arial"/>
          <w:sz w:val="20"/>
          <w:szCs w:val="20"/>
        </w:rPr>
        <w:t>Bahşi</w:t>
      </w:r>
      <w:proofErr w:type="spellEnd"/>
      <w:r w:rsidRPr="00D91F46">
        <w:rPr>
          <w:rFonts w:ascii="Arial" w:hAnsi="Arial" w:cs="Arial"/>
          <w:sz w:val="20"/>
          <w:szCs w:val="20"/>
        </w:rPr>
        <w:t xml:space="preserve"> N, Budak </w:t>
      </w:r>
      <w:proofErr w:type="gramStart"/>
      <w:r w:rsidRPr="00D91F46">
        <w:rPr>
          <w:rFonts w:ascii="Arial" w:hAnsi="Arial" w:cs="Arial"/>
          <w:sz w:val="20"/>
          <w:szCs w:val="20"/>
        </w:rPr>
        <w:t>DB.</w:t>
      </w:r>
      <w:proofErr w:type="gramEnd"/>
      <w:r w:rsidRPr="00D91F46">
        <w:rPr>
          <w:rFonts w:ascii="Arial" w:hAnsi="Arial" w:cs="Arial"/>
          <w:sz w:val="20"/>
          <w:szCs w:val="20"/>
        </w:rPr>
        <w:t xml:space="preserve"> Tüketicilerin gıda ürünlerini satın alma davranışı üzerine pazarlama iletişimi araçlarının etkisi. Türk Tarım ve Doğa Bilimleri Dergisi.1: 1349-1356, 2014.</w:t>
      </w:r>
    </w:p>
    <w:p w14:paraId="69AD0FB4" w14:textId="77777777" w:rsidR="00D91F46" w:rsidRPr="00D91F46" w:rsidRDefault="00D91F46" w:rsidP="00712DE1">
      <w:pPr>
        <w:tabs>
          <w:tab w:val="left" w:pos="2205"/>
        </w:tabs>
        <w:spacing w:before="120" w:after="120" w:line="240" w:lineRule="auto"/>
        <w:jc w:val="both"/>
        <w:rPr>
          <w:rFonts w:ascii="Arial" w:hAnsi="Arial" w:cs="Arial"/>
          <w:sz w:val="20"/>
          <w:szCs w:val="20"/>
        </w:rPr>
      </w:pPr>
      <w:proofErr w:type="spellStart"/>
      <w:r w:rsidRPr="00D91F46">
        <w:rPr>
          <w:rFonts w:ascii="Arial" w:hAnsi="Arial" w:cs="Arial"/>
          <w:sz w:val="20"/>
          <w:szCs w:val="20"/>
        </w:rPr>
        <w:t>Balalaie</w:t>
      </w:r>
      <w:proofErr w:type="spellEnd"/>
      <w:r w:rsidRPr="00D91F46">
        <w:rPr>
          <w:rFonts w:ascii="Arial" w:hAnsi="Arial" w:cs="Arial"/>
          <w:sz w:val="20"/>
          <w:szCs w:val="20"/>
        </w:rPr>
        <w:t xml:space="preserve"> M. 11 </w:t>
      </w:r>
      <w:proofErr w:type="spellStart"/>
      <w:r w:rsidRPr="00D91F46">
        <w:rPr>
          <w:rFonts w:ascii="Arial" w:hAnsi="Arial" w:cs="Arial"/>
          <w:sz w:val="20"/>
          <w:szCs w:val="20"/>
        </w:rPr>
        <w:t>cases</w:t>
      </w:r>
      <w:proofErr w:type="spellEnd"/>
      <w:r w:rsidRPr="00D91F46">
        <w:rPr>
          <w:rFonts w:ascii="Arial" w:hAnsi="Arial" w:cs="Arial"/>
          <w:sz w:val="20"/>
          <w:szCs w:val="20"/>
        </w:rPr>
        <w:t xml:space="preserve"> of </w:t>
      </w:r>
      <w:proofErr w:type="spellStart"/>
      <w:r w:rsidRPr="00D91F46">
        <w:rPr>
          <w:rFonts w:ascii="Arial" w:hAnsi="Arial" w:cs="Arial"/>
          <w:sz w:val="20"/>
          <w:szCs w:val="20"/>
        </w:rPr>
        <w:t>sciatic</w:t>
      </w:r>
      <w:proofErr w:type="spellEnd"/>
      <w:r w:rsidRPr="00D91F46">
        <w:rPr>
          <w:rFonts w:ascii="Arial" w:hAnsi="Arial" w:cs="Arial"/>
          <w:sz w:val="20"/>
          <w:szCs w:val="20"/>
        </w:rPr>
        <w:t xml:space="preserve"> nevre </w:t>
      </w:r>
      <w:proofErr w:type="spellStart"/>
      <w:r w:rsidRPr="00D91F46">
        <w:rPr>
          <w:rFonts w:ascii="Arial" w:hAnsi="Arial" w:cs="Arial"/>
          <w:sz w:val="20"/>
          <w:szCs w:val="20"/>
        </w:rPr>
        <w:t>injury</w:t>
      </w:r>
      <w:proofErr w:type="spellEnd"/>
      <w:r w:rsidRPr="00D91F46">
        <w:rPr>
          <w:rFonts w:ascii="Arial" w:hAnsi="Arial" w:cs="Arial"/>
          <w:sz w:val="20"/>
          <w:szCs w:val="20"/>
        </w:rPr>
        <w:t xml:space="preserve"> </w:t>
      </w:r>
      <w:proofErr w:type="spellStart"/>
      <w:r w:rsidRPr="00D91F46">
        <w:rPr>
          <w:rFonts w:ascii="Arial" w:hAnsi="Arial" w:cs="Arial"/>
          <w:sz w:val="20"/>
          <w:szCs w:val="20"/>
        </w:rPr>
        <w:t>following</w:t>
      </w:r>
      <w:proofErr w:type="spellEnd"/>
      <w:r w:rsidRPr="00D91F46">
        <w:rPr>
          <w:rFonts w:ascii="Arial" w:hAnsi="Arial" w:cs="Arial"/>
          <w:sz w:val="20"/>
          <w:szCs w:val="20"/>
        </w:rPr>
        <w:t xml:space="preserve"> </w:t>
      </w:r>
      <w:proofErr w:type="spellStart"/>
      <w:r w:rsidRPr="00D91F46">
        <w:rPr>
          <w:rFonts w:ascii="Arial" w:hAnsi="Arial" w:cs="Arial"/>
          <w:sz w:val="20"/>
          <w:szCs w:val="20"/>
        </w:rPr>
        <w:t>intragluteal</w:t>
      </w:r>
      <w:proofErr w:type="spellEnd"/>
      <w:r w:rsidRPr="00D91F46">
        <w:rPr>
          <w:rFonts w:ascii="Arial" w:hAnsi="Arial" w:cs="Arial"/>
          <w:sz w:val="20"/>
          <w:szCs w:val="20"/>
        </w:rPr>
        <w:t xml:space="preserve"> </w:t>
      </w:r>
      <w:proofErr w:type="spellStart"/>
      <w:r w:rsidRPr="00D91F46">
        <w:rPr>
          <w:rFonts w:ascii="Arial" w:hAnsi="Arial" w:cs="Arial"/>
          <w:sz w:val="20"/>
          <w:szCs w:val="20"/>
        </w:rPr>
        <w:t>injection</w:t>
      </w:r>
      <w:proofErr w:type="spellEnd"/>
      <w:r w:rsidRPr="00D91F46">
        <w:rPr>
          <w:rFonts w:ascii="Arial" w:hAnsi="Arial" w:cs="Arial"/>
          <w:sz w:val="20"/>
          <w:szCs w:val="20"/>
        </w:rPr>
        <w:t xml:space="preserve"> of </w:t>
      </w:r>
      <w:proofErr w:type="spellStart"/>
      <w:r w:rsidRPr="00D91F46">
        <w:rPr>
          <w:rFonts w:ascii="Arial" w:hAnsi="Arial" w:cs="Arial"/>
          <w:sz w:val="20"/>
          <w:szCs w:val="20"/>
        </w:rPr>
        <w:t>diclofenac</w:t>
      </w:r>
      <w:proofErr w:type="spellEnd"/>
      <w:r w:rsidRPr="00D91F46">
        <w:rPr>
          <w:rFonts w:ascii="Arial" w:hAnsi="Arial" w:cs="Arial"/>
          <w:sz w:val="20"/>
          <w:szCs w:val="20"/>
        </w:rPr>
        <w:t xml:space="preserve">. J </w:t>
      </w:r>
      <w:proofErr w:type="spellStart"/>
      <w:r w:rsidRPr="00D91F46">
        <w:rPr>
          <w:rFonts w:ascii="Arial" w:hAnsi="Arial" w:cs="Arial"/>
          <w:sz w:val="20"/>
          <w:szCs w:val="20"/>
        </w:rPr>
        <w:t>Guilan</w:t>
      </w:r>
      <w:proofErr w:type="spellEnd"/>
      <w:r w:rsidRPr="00D91F46">
        <w:rPr>
          <w:rFonts w:ascii="Arial" w:hAnsi="Arial" w:cs="Arial"/>
          <w:sz w:val="20"/>
          <w:szCs w:val="20"/>
        </w:rPr>
        <w:t xml:space="preserve"> </w:t>
      </w:r>
      <w:proofErr w:type="spellStart"/>
      <w:r w:rsidRPr="00D91F46">
        <w:rPr>
          <w:rFonts w:ascii="Arial" w:hAnsi="Arial" w:cs="Arial"/>
          <w:sz w:val="20"/>
          <w:szCs w:val="20"/>
        </w:rPr>
        <w:t>Univ</w:t>
      </w:r>
      <w:proofErr w:type="spellEnd"/>
      <w:r w:rsidRPr="00D91F46">
        <w:rPr>
          <w:rFonts w:ascii="Arial" w:hAnsi="Arial" w:cs="Arial"/>
          <w:sz w:val="20"/>
          <w:szCs w:val="20"/>
        </w:rPr>
        <w:t xml:space="preserve"> </w:t>
      </w:r>
      <w:proofErr w:type="spellStart"/>
      <w:r w:rsidRPr="00D91F46">
        <w:rPr>
          <w:rFonts w:ascii="Arial" w:hAnsi="Arial" w:cs="Arial"/>
          <w:sz w:val="20"/>
          <w:szCs w:val="20"/>
        </w:rPr>
        <w:t>Med</w:t>
      </w:r>
      <w:proofErr w:type="spellEnd"/>
      <w:r w:rsidRPr="00D91F46">
        <w:rPr>
          <w:rFonts w:ascii="Arial" w:hAnsi="Arial" w:cs="Arial"/>
          <w:sz w:val="20"/>
          <w:szCs w:val="20"/>
        </w:rPr>
        <w:t xml:space="preserve"> </w:t>
      </w:r>
      <w:proofErr w:type="spellStart"/>
      <w:r w:rsidRPr="00D91F46">
        <w:rPr>
          <w:rFonts w:ascii="Arial" w:hAnsi="Arial" w:cs="Arial"/>
          <w:sz w:val="20"/>
          <w:szCs w:val="20"/>
        </w:rPr>
        <w:t>Sci</w:t>
      </w:r>
      <w:proofErr w:type="spellEnd"/>
      <w:r w:rsidRPr="00D91F46">
        <w:rPr>
          <w:rFonts w:ascii="Arial" w:hAnsi="Arial" w:cs="Arial"/>
          <w:sz w:val="20"/>
          <w:szCs w:val="20"/>
        </w:rPr>
        <w:t>. 10:39-40, 2001.</w:t>
      </w:r>
    </w:p>
    <w:p w14:paraId="2F406AA5" w14:textId="77777777" w:rsidR="00D91F46" w:rsidRPr="00D91F46" w:rsidRDefault="00D91F46" w:rsidP="00712DE1">
      <w:pPr>
        <w:tabs>
          <w:tab w:val="left" w:pos="2205"/>
        </w:tabs>
        <w:spacing w:before="120" w:after="120" w:line="240" w:lineRule="auto"/>
        <w:jc w:val="both"/>
        <w:rPr>
          <w:rFonts w:ascii="Arial" w:hAnsi="Arial" w:cs="Arial"/>
          <w:sz w:val="20"/>
          <w:szCs w:val="20"/>
        </w:rPr>
      </w:pPr>
      <w:r w:rsidRPr="00D91F46">
        <w:rPr>
          <w:rFonts w:ascii="Arial" w:hAnsi="Arial" w:cs="Arial"/>
          <w:sz w:val="20"/>
          <w:szCs w:val="20"/>
        </w:rPr>
        <w:t>Baysal A. Beslenme, sayfa 4-6, 11.baskı, Hatipoğlu Yayıncılık. Ankara, 2011.</w:t>
      </w:r>
    </w:p>
    <w:p w14:paraId="55481841" w14:textId="77777777" w:rsidR="00D91F46" w:rsidRPr="00D91F46" w:rsidRDefault="00D91F46" w:rsidP="00712DE1">
      <w:pPr>
        <w:tabs>
          <w:tab w:val="left" w:pos="2205"/>
        </w:tabs>
        <w:spacing w:before="120" w:after="120" w:line="240" w:lineRule="auto"/>
        <w:jc w:val="both"/>
        <w:rPr>
          <w:rFonts w:ascii="Arial" w:hAnsi="Arial" w:cs="Arial"/>
          <w:sz w:val="20"/>
          <w:szCs w:val="20"/>
        </w:rPr>
      </w:pPr>
      <w:r w:rsidRPr="00D91F46">
        <w:rPr>
          <w:rFonts w:ascii="Arial" w:hAnsi="Arial" w:cs="Arial"/>
          <w:sz w:val="20"/>
          <w:szCs w:val="20"/>
        </w:rPr>
        <w:t>Birsen Ö, Şule YÖ. Tüketim kültürü çerçevesinden sağlık haberleri. Akademik Bakış Dergisi. 26: 1-21, 2011.</w:t>
      </w:r>
    </w:p>
    <w:p w14:paraId="49D7470F" w14:textId="5C885586" w:rsidR="00D91F46" w:rsidRPr="00D91F46" w:rsidRDefault="00D91F46" w:rsidP="00712DE1">
      <w:pPr>
        <w:tabs>
          <w:tab w:val="left" w:pos="2205"/>
        </w:tabs>
        <w:spacing w:before="120" w:after="120" w:line="240" w:lineRule="auto"/>
        <w:jc w:val="both"/>
        <w:rPr>
          <w:rFonts w:ascii="Arial" w:hAnsi="Arial" w:cs="Arial"/>
          <w:sz w:val="20"/>
          <w:szCs w:val="20"/>
        </w:rPr>
      </w:pPr>
      <w:r w:rsidRPr="00D91F46">
        <w:rPr>
          <w:rFonts w:ascii="Arial" w:hAnsi="Arial" w:cs="Arial"/>
          <w:sz w:val="20"/>
          <w:szCs w:val="20"/>
        </w:rPr>
        <w:t>Bostancı MN. Medya okuryazarlığı el kitabı, sayfa 5-143,</w:t>
      </w:r>
      <w:r w:rsidR="003452A7">
        <w:rPr>
          <w:rFonts w:ascii="Arial" w:hAnsi="Arial" w:cs="Arial"/>
          <w:sz w:val="20"/>
          <w:szCs w:val="20"/>
        </w:rPr>
        <w:t xml:space="preserve"> </w:t>
      </w:r>
      <w:r w:rsidRPr="00D91F46">
        <w:rPr>
          <w:rFonts w:ascii="Arial" w:hAnsi="Arial" w:cs="Arial"/>
          <w:sz w:val="20"/>
          <w:szCs w:val="20"/>
        </w:rPr>
        <w:t>T.C Radyo ve Televizyon Üst Kurulu Yayını. Ankara, 2007.</w:t>
      </w:r>
    </w:p>
    <w:p w14:paraId="62CDF54C" w14:textId="77777777" w:rsidR="00D91F46" w:rsidRPr="00D91F46" w:rsidRDefault="00D91F46" w:rsidP="00712DE1">
      <w:pPr>
        <w:tabs>
          <w:tab w:val="left" w:pos="2205"/>
        </w:tabs>
        <w:spacing w:before="120" w:after="120" w:line="240" w:lineRule="auto"/>
        <w:jc w:val="both"/>
        <w:rPr>
          <w:rFonts w:ascii="Arial" w:hAnsi="Arial" w:cs="Arial"/>
          <w:sz w:val="20"/>
          <w:szCs w:val="20"/>
        </w:rPr>
      </w:pPr>
      <w:proofErr w:type="spellStart"/>
      <w:r w:rsidRPr="00D91F46">
        <w:rPr>
          <w:rFonts w:ascii="Arial" w:hAnsi="Arial" w:cs="Arial"/>
          <w:sz w:val="20"/>
          <w:szCs w:val="20"/>
        </w:rPr>
        <w:t>Dalbudak</w:t>
      </w:r>
      <w:proofErr w:type="spellEnd"/>
      <w:r w:rsidRPr="00D91F46">
        <w:rPr>
          <w:rFonts w:ascii="Arial" w:hAnsi="Arial" w:cs="Arial"/>
          <w:sz w:val="20"/>
          <w:szCs w:val="20"/>
        </w:rPr>
        <w:t xml:space="preserve"> Z, </w:t>
      </w:r>
      <w:proofErr w:type="spellStart"/>
      <w:r w:rsidRPr="00D91F46">
        <w:rPr>
          <w:rFonts w:ascii="Arial" w:hAnsi="Arial" w:cs="Arial"/>
          <w:sz w:val="20"/>
          <w:szCs w:val="20"/>
        </w:rPr>
        <w:t>Zorman</w:t>
      </w:r>
      <w:proofErr w:type="spellEnd"/>
      <w:r w:rsidRPr="00D91F46">
        <w:rPr>
          <w:rFonts w:ascii="Arial" w:hAnsi="Arial" w:cs="Arial"/>
          <w:sz w:val="20"/>
          <w:szCs w:val="20"/>
        </w:rPr>
        <w:t xml:space="preserve"> Ö. Tüketim ve televizyon reklamları. A. Ü. Ev Ekonomisi Yüksekokulu, Yüksek Lisans Tezi, Ankara, 2000.</w:t>
      </w:r>
    </w:p>
    <w:p w14:paraId="12483F33" w14:textId="77777777" w:rsidR="00D91F46" w:rsidRPr="00D91F46" w:rsidRDefault="00D91F46" w:rsidP="00712DE1">
      <w:pPr>
        <w:tabs>
          <w:tab w:val="left" w:pos="2205"/>
        </w:tabs>
        <w:spacing w:before="120" w:after="120" w:line="240" w:lineRule="auto"/>
        <w:jc w:val="both"/>
        <w:rPr>
          <w:rFonts w:ascii="Arial" w:hAnsi="Arial" w:cs="Arial"/>
          <w:sz w:val="20"/>
          <w:szCs w:val="20"/>
        </w:rPr>
      </w:pPr>
      <w:r w:rsidRPr="00D91F46">
        <w:rPr>
          <w:rFonts w:ascii="Arial" w:hAnsi="Arial" w:cs="Arial"/>
          <w:sz w:val="20"/>
          <w:szCs w:val="20"/>
        </w:rPr>
        <w:t>Dilber F, Dilber A. Üniversite öğrencilerinin gıda ürünleri tüketiminde medyanın etkisi: Karamanoğlu Mehmet Bey Üniversitesi öğrencileri üzerine bir araştırma. Gümüşhane Üniversitesi İletişim Fakültesi Elektronik Dergisi.2:64-82, 2013.</w:t>
      </w:r>
    </w:p>
    <w:p w14:paraId="78AD5227" w14:textId="77777777" w:rsidR="00D91F46" w:rsidRPr="00D91F46" w:rsidRDefault="00D91F46" w:rsidP="00712DE1">
      <w:pPr>
        <w:tabs>
          <w:tab w:val="left" w:pos="2205"/>
        </w:tabs>
        <w:spacing w:before="120" w:after="120" w:line="240" w:lineRule="auto"/>
        <w:jc w:val="both"/>
        <w:rPr>
          <w:rFonts w:ascii="Arial" w:hAnsi="Arial" w:cs="Arial"/>
          <w:sz w:val="20"/>
          <w:szCs w:val="20"/>
        </w:rPr>
      </w:pPr>
      <w:proofErr w:type="spellStart"/>
      <w:r w:rsidRPr="00D91F46">
        <w:rPr>
          <w:rFonts w:ascii="Arial" w:hAnsi="Arial" w:cs="Arial"/>
          <w:sz w:val="20"/>
          <w:szCs w:val="20"/>
        </w:rPr>
        <w:t>Dölekoğlu</w:t>
      </w:r>
      <w:proofErr w:type="spellEnd"/>
      <w:r w:rsidRPr="00D91F46">
        <w:rPr>
          <w:rFonts w:ascii="Arial" w:hAnsi="Arial" w:cs="Arial"/>
          <w:sz w:val="20"/>
          <w:szCs w:val="20"/>
        </w:rPr>
        <w:t xml:space="preserve"> CÖ. Tüketicilerin işlenmiş gıda ürünlerinde kalite tercihleri, sağlık riskine karşı tutumları ve besin bileşimi konusunda bilgi düzeyleri Adana örneği. Ç. Ü. Fen Bilimleri Enstitüsü, Doktora Tezi, Adana, 2002.</w:t>
      </w:r>
    </w:p>
    <w:p w14:paraId="2C359F13" w14:textId="77777777" w:rsidR="00D91F46" w:rsidRPr="00D91F46" w:rsidRDefault="00D91F46" w:rsidP="00712DE1">
      <w:pPr>
        <w:tabs>
          <w:tab w:val="left" w:pos="2205"/>
        </w:tabs>
        <w:spacing w:before="120" w:after="120" w:line="240" w:lineRule="auto"/>
        <w:jc w:val="both"/>
        <w:rPr>
          <w:rFonts w:ascii="Arial" w:hAnsi="Arial" w:cs="Arial"/>
          <w:sz w:val="20"/>
          <w:szCs w:val="20"/>
        </w:rPr>
      </w:pPr>
      <w:r w:rsidRPr="00D91F46">
        <w:rPr>
          <w:rFonts w:ascii="Arial" w:hAnsi="Arial" w:cs="Arial"/>
          <w:sz w:val="20"/>
          <w:szCs w:val="20"/>
        </w:rPr>
        <w:t>Erdem A. Tüketici odaklı bütünleşik pazarlama iletişimi, sayfa 54, Nobel Yayıncılık. Ankara, 2006.</w:t>
      </w:r>
    </w:p>
    <w:p w14:paraId="20246DF3" w14:textId="77777777" w:rsidR="00D91F46" w:rsidRPr="00D91F46" w:rsidRDefault="00D91F46" w:rsidP="00712DE1">
      <w:pPr>
        <w:tabs>
          <w:tab w:val="left" w:pos="2205"/>
        </w:tabs>
        <w:spacing w:before="120" w:after="120" w:line="240" w:lineRule="auto"/>
        <w:jc w:val="both"/>
        <w:rPr>
          <w:rFonts w:ascii="Arial" w:hAnsi="Arial" w:cs="Arial"/>
          <w:sz w:val="20"/>
          <w:szCs w:val="20"/>
        </w:rPr>
      </w:pPr>
      <w:r w:rsidRPr="00D91F46">
        <w:rPr>
          <w:rFonts w:ascii="Arial" w:hAnsi="Arial" w:cs="Arial"/>
          <w:sz w:val="20"/>
          <w:szCs w:val="20"/>
        </w:rPr>
        <w:t>Erol A. Dünyada ve Türkiye’de elektronik yayıncılık. SD. Ü Sosyal Bilimler Enstitüsü, Yüksek Lisans Tezi, Isparta 2009.</w:t>
      </w:r>
    </w:p>
    <w:p w14:paraId="309AD925" w14:textId="77777777" w:rsidR="00D91F46" w:rsidRPr="00D91F46" w:rsidRDefault="00D91F46" w:rsidP="00712DE1">
      <w:pPr>
        <w:tabs>
          <w:tab w:val="left" w:pos="2205"/>
        </w:tabs>
        <w:spacing w:before="120" w:after="120" w:line="240" w:lineRule="auto"/>
        <w:jc w:val="both"/>
        <w:rPr>
          <w:rFonts w:ascii="Arial" w:hAnsi="Arial" w:cs="Arial"/>
          <w:sz w:val="20"/>
          <w:szCs w:val="20"/>
        </w:rPr>
      </w:pPr>
      <w:r w:rsidRPr="00D91F46">
        <w:rPr>
          <w:rFonts w:ascii="Arial" w:hAnsi="Arial" w:cs="Arial"/>
          <w:sz w:val="20"/>
          <w:szCs w:val="20"/>
        </w:rPr>
        <w:t>Fidan F. Kapitalizmin gelişme sürecinde kadının çok yönlü konumu. Bilgi dergisi. 1:117-133,2000.</w:t>
      </w:r>
    </w:p>
    <w:p w14:paraId="3F89406D" w14:textId="77777777" w:rsidR="00D91F46" w:rsidRPr="00D91F46" w:rsidRDefault="00D91F46" w:rsidP="00712DE1">
      <w:pPr>
        <w:tabs>
          <w:tab w:val="left" w:pos="2205"/>
        </w:tabs>
        <w:spacing w:before="120" w:after="120" w:line="240" w:lineRule="auto"/>
        <w:jc w:val="both"/>
        <w:rPr>
          <w:rFonts w:ascii="Arial" w:hAnsi="Arial" w:cs="Arial"/>
          <w:sz w:val="20"/>
          <w:szCs w:val="20"/>
        </w:rPr>
      </w:pPr>
      <w:r w:rsidRPr="00D91F46">
        <w:rPr>
          <w:rFonts w:ascii="Arial" w:hAnsi="Arial" w:cs="Arial"/>
          <w:sz w:val="20"/>
          <w:szCs w:val="20"/>
        </w:rPr>
        <w:t>Girgin A. Gazeteciliğin temel ilkeleri, sayfa 3, 1.baskı, Der Yayınları. İstanbul,2008.</w:t>
      </w:r>
      <w:r w:rsidRPr="00D91F46">
        <w:rPr>
          <w:rFonts w:ascii="Arial" w:hAnsi="Arial" w:cs="Arial"/>
          <w:sz w:val="20"/>
          <w:szCs w:val="20"/>
        </w:rPr>
        <w:tab/>
        <w:t xml:space="preserve"> </w:t>
      </w:r>
    </w:p>
    <w:p w14:paraId="0F79633A" w14:textId="77777777" w:rsidR="00D91F46" w:rsidRPr="00D91F46" w:rsidRDefault="00D91F46" w:rsidP="00712DE1">
      <w:pPr>
        <w:tabs>
          <w:tab w:val="left" w:pos="2205"/>
        </w:tabs>
        <w:spacing w:before="120" w:after="120" w:line="240" w:lineRule="auto"/>
        <w:jc w:val="both"/>
        <w:rPr>
          <w:rFonts w:ascii="Arial" w:hAnsi="Arial" w:cs="Arial"/>
          <w:sz w:val="20"/>
          <w:szCs w:val="20"/>
        </w:rPr>
      </w:pPr>
      <w:r w:rsidRPr="00D91F46">
        <w:rPr>
          <w:rFonts w:ascii="Arial" w:hAnsi="Arial" w:cs="Arial"/>
          <w:sz w:val="20"/>
          <w:szCs w:val="20"/>
        </w:rPr>
        <w:t>Güler B, Özçelik AÖ. Çalışan ve çalışmayan kadınların yiyecek satın alma- hazırlama davranışları üzerine bir araştırma. Ankara Üniversitesi Ev Ekonomisi Mezunları Derneği Yayınları Bilim Serisi 3.Ankara, 2002.</w:t>
      </w:r>
    </w:p>
    <w:p w14:paraId="412D4FA2" w14:textId="234E7D2E" w:rsidR="00D91F46" w:rsidRPr="00D91F46" w:rsidRDefault="00D91F46" w:rsidP="00712DE1">
      <w:pPr>
        <w:tabs>
          <w:tab w:val="left" w:pos="2205"/>
        </w:tabs>
        <w:spacing w:before="120" w:after="120" w:line="240" w:lineRule="auto"/>
        <w:jc w:val="both"/>
        <w:rPr>
          <w:rFonts w:ascii="Arial" w:hAnsi="Arial" w:cs="Arial"/>
          <w:sz w:val="20"/>
          <w:szCs w:val="20"/>
        </w:rPr>
      </w:pPr>
      <w:r w:rsidRPr="00D91F46">
        <w:rPr>
          <w:rFonts w:ascii="Arial" w:hAnsi="Arial" w:cs="Arial"/>
          <w:sz w:val="20"/>
          <w:szCs w:val="20"/>
        </w:rPr>
        <w:t>Güler Ç. Kitle iletişim araçları ve sağlık. Toplum Hekimliği Bülteni.1:2-4, 2006.</w:t>
      </w:r>
      <w:r w:rsidR="003452A7">
        <w:rPr>
          <w:rFonts w:ascii="Arial" w:hAnsi="Arial" w:cs="Arial"/>
          <w:sz w:val="20"/>
          <w:szCs w:val="20"/>
        </w:rPr>
        <w:t xml:space="preserve"> </w:t>
      </w:r>
      <w:r w:rsidRPr="00D91F46">
        <w:rPr>
          <w:rFonts w:ascii="Arial" w:hAnsi="Arial" w:cs="Arial"/>
          <w:sz w:val="20"/>
          <w:szCs w:val="20"/>
        </w:rPr>
        <w:t xml:space="preserve">http://www.tupadem.hacettepe.edu.tr/tuketici_yazilari2.pdf  </w:t>
      </w:r>
    </w:p>
    <w:p w14:paraId="0254D7BE" w14:textId="77777777" w:rsidR="00D91F46" w:rsidRPr="00D91F46" w:rsidRDefault="00D91F46" w:rsidP="00712DE1">
      <w:pPr>
        <w:tabs>
          <w:tab w:val="left" w:pos="2205"/>
        </w:tabs>
        <w:spacing w:before="120" w:after="120" w:line="240" w:lineRule="auto"/>
        <w:jc w:val="both"/>
        <w:rPr>
          <w:rFonts w:ascii="Arial" w:hAnsi="Arial" w:cs="Arial"/>
          <w:sz w:val="20"/>
          <w:szCs w:val="20"/>
        </w:rPr>
      </w:pPr>
      <w:r w:rsidRPr="00D91F46">
        <w:rPr>
          <w:rFonts w:ascii="Arial" w:hAnsi="Arial" w:cs="Arial"/>
          <w:sz w:val="20"/>
          <w:szCs w:val="20"/>
        </w:rPr>
        <w:lastRenderedPageBreak/>
        <w:t xml:space="preserve">Jennifer L, Harris JA, </w:t>
      </w:r>
      <w:proofErr w:type="spellStart"/>
      <w:r w:rsidRPr="00D91F46">
        <w:rPr>
          <w:rFonts w:ascii="Arial" w:hAnsi="Arial" w:cs="Arial"/>
          <w:sz w:val="20"/>
          <w:szCs w:val="20"/>
        </w:rPr>
        <w:t>Bargh</w:t>
      </w:r>
      <w:proofErr w:type="spellEnd"/>
      <w:r w:rsidRPr="00D91F46">
        <w:rPr>
          <w:rFonts w:ascii="Arial" w:hAnsi="Arial" w:cs="Arial"/>
          <w:sz w:val="20"/>
          <w:szCs w:val="20"/>
        </w:rPr>
        <w:t xml:space="preserve"> K, </w:t>
      </w:r>
      <w:proofErr w:type="spellStart"/>
      <w:r w:rsidRPr="00D91F46">
        <w:rPr>
          <w:rFonts w:ascii="Arial" w:hAnsi="Arial" w:cs="Arial"/>
          <w:sz w:val="20"/>
          <w:szCs w:val="20"/>
        </w:rPr>
        <w:t>Brownell</w:t>
      </w:r>
      <w:proofErr w:type="spellEnd"/>
      <w:r w:rsidRPr="00D91F46">
        <w:rPr>
          <w:rFonts w:ascii="Arial" w:hAnsi="Arial" w:cs="Arial"/>
          <w:sz w:val="20"/>
          <w:szCs w:val="20"/>
        </w:rPr>
        <w:t xml:space="preserve"> D. </w:t>
      </w:r>
      <w:proofErr w:type="spellStart"/>
      <w:r w:rsidRPr="00D91F46">
        <w:rPr>
          <w:rFonts w:ascii="Arial" w:hAnsi="Arial" w:cs="Arial"/>
          <w:sz w:val="20"/>
          <w:szCs w:val="20"/>
        </w:rPr>
        <w:t>Priming</w:t>
      </w:r>
      <w:proofErr w:type="spellEnd"/>
      <w:r w:rsidRPr="00D91F46">
        <w:rPr>
          <w:rFonts w:ascii="Arial" w:hAnsi="Arial" w:cs="Arial"/>
          <w:sz w:val="20"/>
          <w:szCs w:val="20"/>
        </w:rPr>
        <w:t xml:space="preserve"> </w:t>
      </w:r>
      <w:proofErr w:type="spellStart"/>
      <w:r w:rsidRPr="00D91F46">
        <w:rPr>
          <w:rFonts w:ascii="Arial" w:hAnsi="Arial" w:cs="Arial"/>
          <w:sz w:val="20"/>
          <w:szCs w:val="20"/>
        </w:rPr>
        <w:t>effects</w:t>
      </w:r>
      <w:proofErr w:type="spellEnd"/>
      <w:r w:rsidRPr="00D91F46">
        <w:rPr>
          <w:rFonts w:ascii="Arial" w:hAnsi="Arial" w:cs="Arial"/>
          <w:sz w:val="20"/>
          <w:szCs w:val="20"/>
        </w:rPr>
        <w:t xml:space="preserve"> of </w:t>
      </w:r>
      <w:proofErr w:type="spellStart"/>
      <w:r w:rsidRPr="00D91F46">
        <w:rPr>
          <w:rFonts w:ascii="Arial" w:hAnsi="Arial" w:cs="Arial"/>
          <w:sz w:val="20"/>
          <w:szCs w:val="20"/>
        </w:rPr>
        <w:t>television</w:t>
      </w:r>
      <w:proofErr w:type="spellEnd"/>
      <w:r w:rsidRPr="00D91F46">
        <w:rPr>
          <w:rFonts w:ascii="Arial" w:hAnsi="Arial" w:cs="Arial"/>
          <w:sz w:val="20"/>
          <w:szCs w:val="20"/>
        </w:rPr>
        <w:t xml:space="preserve"> </w:t>
      </w:r>
      <w:proofErr w:type="spellStart"/>
      <w:r w:rsidRPr="00D91F46">
        <w:rPr>
          <w:rFonts w:ascii="Arial" w:hAnsi="Arial" w:cs="Arial"/>
          <w:sz w:val="20"/>
          <w:szCs w:val="20"/>
        </w:rPr>
        <w:t>food</w:t>
      </w:r>
      <w:proofErr w:type="spellEnd"/>
      <w:r w:rsidRPr="00D91F46">
        <w:rPr>
          <w:rFonts w:ascii="Arial" w:hAnsi="Arial" w:cs="Arial"/>
          <w:sz w:val="20"/>
          <w:szCs w:val="20"/>
        </w:rPr>
        <w:t xml:space="preserve"> </w:t>
      </w:r>
      <w:proofErr w:type="spellStart"/>
      <w:r w:rsidRPr="00D91F46">
        <w:rPr>
          <w:rFonts w:ascii="Arial" w:hAnsi="Arial" w:cs="Arial"/>
          <w:sz w:val="20"/>
          <w:szCs w:val="20"/>
        </w:rPr>
        <w:t>advertising</w:t>
      </w:r>
      <w:proofErr w:type="spellEnd"/>
      <w:r w:rsidRPr="00D91F46">
        <w:rPr>
          <w:rFonts w:ascii="Arial" w:hAnsi="Arial" w:cs="Arial"/>
          <w:sz w:val="20"/>
          <w:szCs w:val="20"/>
        </w:rPr>
        <w:t xml:space="preserve"> on </w:t>
      </w:r>
      <w:proofErr w:type="spellStart"/>
      <w:r w:rsidRPr="00D91F46">
        <w:rPr>
          <w:rFonts w:ascii="Arial" w:hAnsi="Arial" w:cs="Arial"/>
          <w:sz w:val="20"/>
          <w:szCs w:val="20"/>
        </w:rPr>
        <w:t>eating</w:t>
      </w:r>
      <w:proofErr w:type="spellEnd"/>
      <w:r w:rsidRPr="00D91F46">
        <w:rPr>
          <w:rFonts w:ascii="Arial" w:hAnsi="Arial" w:cs="Arial"/>
          <w:sz w:val="20"/>
          <w:szCs w:val="20"/>
        </w:rPr>
        <w:t xml:space="preserve"> </w:t>
      </w:r>
      <w:proofErr w:type="spellStart"/>
      <w:r w:rsidRPr="00D91F46">
        <w:rPr>
          <w:rFonts w:ascii="Arial" w:hAnsi="Arial" w:cs="Arial"/>
          <w:sz w:val="20"/>
          <w:szCs w:val="20"/>
        </w:rPr>
        <w:t>behavior</w:t>
      </w:r>
      <w:proofErr w:type="spellEnd"/>
      <w:r w:rsidRPr="00D91F46">
        <w:rPr>
          <w:rFonts w:ascii="Arial" w:hAnsi="Arial" w:cs="Arial"/>
          <w:sz w:val="20"/>
          <w:szCs w:val="20"/>
        </w:rPr>
        <w:t xml:space="preserve">. </w:t>
      </w:r>
      <w:proofErr w:type="spellStart"/>
      <w:r w:rsidRPr="00D91F46">
        <w:rPr>
          <w:rFonts w:ascii="Arial" w:hAnsi="Arial" w:cs="Arial"/>
          <w:sz w:val="20"/>
          <w:szCs w:val="20"/>
        </w:rPr>
        <w:t>Health</w:t>
      </w:r>
      <w:proofErr w:type="spellEnd"/>
      <w:r w:rsidRPr="00D91F46">
        <w:rPr>
          <w:rFonts w:ascii="Arial" w:hAnsi="Arial" w:cs="Arial"/>
          <w:sz w:val="20"/>
          <w:szCs w:val="20"/>
        </w:rPr>
        <w:t xml:space="preserve"> </w:t>
      </w:r>
      <w:proofErr w:type="spellStart"/>
      <w:r w:rsidRPr="00D91F46">
        <w:rPr>
          <w:rFonts w:ascii="Arial" w:hAnsi="Arial" w:cs="Arial"/>
          <w:sz w:val="20"/>
          <w:szCs w:val="20"/>
        </w:rPr>
        <w:t>Psychol</w:t>
      </w:r>
      <w:proofErr w:type="spellEnd"/>
      <w:r w:rsidRPr="00D91F46">
        <w:rPr>
          <w:rFonts w:ascii="Arial" w:hAnsi="Arial" w:cs="Arial"/>
          <w:sz w:val="20"/>
          <w:szCs w:val="20"/>
        </w:rPr>
        <w:t>. 28:404–413, 2009.</w:t>
      </w:r>
    </w:p>
    <w:p w14:paraId="0BE537FE" w14:textId="77777777" w:rsidR="00D91F46" w:rsidRPr="00D91F46" w:rsidRDefault="00D91F46" w:rsidP="00712DE1">
      <w:pPr>
        <w:tabs>
          <w:tab w:val="left" w:pos="2205"/>
        </w:tabs>
        <w:spacing w:before="120" w:after="120" w:line="240" w:lineRule="auto"/>
        <w:jc w:val="both"/>
        <w:rPr>
          <w:rFonts w:ascii="Arial" w:hAnsi="Arial" w:cs="Arial"/>
          <w:sz w:val="20"/>
          <w:szCs w:val="20"/>
        </w:rPr>
      </w:pPr>
      <w:r w:rsidRPr="00D91F46">
        <w:rPr>
          <w:rFonts w:ascii="Arial" w:hAnsi="Arial" w:cs="Arial"/>
          <w:sz w:val="20"/>
          <w:szCs w:val="20"/>
        </w:rPr>
        <w:t>Karabulut S. Televizyon reklamlarının kadın tüketiciler üzerindeki etkisi. G. Ü. Sosyal Bilimler Enstitüsü Yüksek Lisans Tezi, Ankara, 2001.</w:t>
      </w:r>
    </w:p>
    <w:p w14:paraId="73A1C5F1" w14:textId="77777777" w:rsidR="00D91F46" w:rsidRPr="00D91F46" w:rsidRDefault="00D91F46" w:rsidP="00712DE1">
      <w:pPr>
        <w:tabs>
          <w:tab w:val="left" w:pos="2205"/>
        </w:tabs>
        <w:spacing w:before="120" w:after="120" w:line="240" w:lineRule="auto"/>
        <w:jc w:val="both"/>
        <w:rPr>
          <w:rFonts w:ascii="Arial" w:hAnsi="Arial" w:cs="Arial"/>
          <w:sz w:val="20"/>
          <w:szCs w:val="20"/>
        </w:rPr>
      </w:pPr>
      <w:proofErr w:type="spellStart"/>
      <w:r w:rsidRPr="00D91F46">
        <w:rPr>
          <w:rFonts w:ascii="Arial" w:hAnsi="Arial" w:cs="Arial"/>
          <w:sz w:val="20"/>
          <w:szCs w:val="20"/>
        </w:rPr>
        <w:t>Katie</w:t>
      </w:r>
      <w:proofErr w:type="spellEnd"/>
      <w:r w:rsidRPr="00D91F46">
        <w:rPr>
          <w:rFonts w:ascii="Arial" w:hAnsi="Arial" w:cs="Arial"/>
          <w:sz w:val="20"/>
          <w:szCs w:val="20"/>
        </w:rPr>
        <w:t xml:space="preserve"> B, </w:t>
      </w:r>
      <w:proofErr w:type="spellStart"/>
      <w:r w:rsidRPr="00D91F46">
        <w:rPr>
          <w:rFonts w:ascii="Arial" w:hAnsi="Arial" w:cs="Arial"/>
          <w:sz w:val="20"/>
          <w:szCs w:val="20"/>
        </w:rPr>
        <w:t>Anthony</w:t>
      </w:r>
      <w:proofErr w:type="spellEnd"/>
      <w:r w:rsidRPr="00D91F46">
        <w:rPr>
          <w:rFonts w:ascii="Arial" w:hAnsi="Arial" w:cs="Arial"/>
          <w:sz w:val="20"/>
          <w:szCs w:val="20"/>
        </w:rPr>
        <w:t xml:space="preserve"> F. </w:t>
      </w:r>
      <w:proofErr w:type="spellStart"/>
      <w:r w:rsidRPr="00D91F46">
        <w:rPr>
          <w:rFonts w:ascii="Arial" w:hAnsi="Arial" w:cs="Arial"/>
          <w:sz w:val="20"/>
          <w:szCs w:val="20"/>
        </w:rPr>
        <w:t>The</w:t>
      </w:r>
      <w:proofErr w:type="spellEnd"/>
      <w:r w:rsidRPr="00D91F46">
        <w:rPr>
          <w:rFonts w:ascii="Arial" w:hAnsi="Arial" w:cs="Arial"/>
          <w:sz w:val="20"/>
          <w:szCs w:val="20"/>
        </w:rPr>
        <w:t xml:space="preserve"> </w:t>
      </w:r>
      <w:proofErr w:type="spellStart"/>
      <w:r w:rsidRPr="00D91F46">
        <w:rPr>
          <w:rFonts w:ascii="Arial" w:hAnsi="Arial" w:cs="Arial"/>
          <w:sz w:val="20"/>
          <w:szCs w:val="20"/>
        </w:rPr>
        <w:t>influence</w:t>
      </w:r>
      <w:proofErr w:type="spellEnd"/>
      <w:r w:rsidRPr="00D91F46">
        <w:rPr>
          <w:rFonts w:ascii="Arial" w:hAnsi="Arial" w:cs="Arial"/>
          <w:sz w:val="20"/>
          <w:szCs w:val="20"/>
        </w:rPr>
        <w:t xml:space="preserve"> of </w:t>
      </w:r>
      <w:proofErr w:type="spellStart"/>
      <w:r w:rsidRPr="00D91F46">
        <w:rPr>
          <w:rFonts w:ascii="Arial" w:hAnsi="Arial" w:cs="Arial"/>
          <w:sz w:val="20"/>
          <w:szCs w:val="20"/>
        </w:rPr>
        <w:t>the</w:t>
      </w:r>
      <w:proofErr w:type="spellEnd"/>
      <w:r w:rsidRPr="00D91F46">
        <w:rPr>
          <w:rFonts w:ascii="Arial" w:hAnsi="Arial" w:cs="Arial"/>
          <w:sz w:val="20"/>
          <w:szCs w:val="20"/>
        </w:rPr>
        <w:t xml:space="preserve"> </w:t>
      </w:r>
      <w:proofErr w:type="spellStart"/>
      <w:r w:rsidRPr="00D91F46">
        <w:rPr>
          <w:rFonts w:ascii="Arial" w:hAnsi="Arial" w:cs="Arial"/>
          <w:sz w:val="20"/>
          <w:szCs w:val="20"/>
        </w:rPr>
        <w:t>media</w:t>
      </w:r>
      <w:proofErr w:type="spellEnd"/>
      <w:r w:rsidRPr="00D91F46">
        <w:rPr>
          <w:rFonts w:ascii="Arial" w:hAnsi="Arial" w:cs="Arial"/>
          <w:sz w:val="20"/>
          <w:szCs w:val="20"/>
        </w:rPr>
        <w:t xml:space="preserve"> on </w:t>
      </w:r>
      <w:proofErr w:type="spellStart"/>
      <w:r w:rsidRPr="00D91F46">
        <w:rPr>
          <w:rFonts w:ascii="Arial" w:hAnsi="Arial" w:cs="Arial"/>
          <w:sz w:val="20"/>
          <w:szCs w:val="20"/>
        </w:rPr>
        <w:t>food</w:t>
      </w:r>
      <w:proofErr w:type="spellEnd"/>
      <w:r w:rsidRPr="00D91F46">
        <w:rPr>
          <w:rFonts w:ascii="Arial" w:hAnsi="Arial" w:cs="Arial"/>
          <w:sz w:val="20"/>
          <w:szCs w:val="20"/>
        </w:rPr>
        <w:t xml:space="preserve"> </w:t>
      </w:r>
      <w:proofErr w:type="spellStart"/>
      <w:r w:rsidRPr="00D91F46">
        <w:rPr>
          <w:rFonts w:ascii="Arial" w:hAnsi="Arial" w:cs="Arial"/>
          <w:sz w:val="20"/>
          <w:szCs w:val="20"/>
        </w:rPr>
        <w:t>consumption</w:t>
      </w:r>
      <w:proofErr w:type="spellEnd"/>
      <w:r w:rsidRPr="00D91F46">
        <w:rPr>
          <w:rFonts w:ascii="Arial" w:hAnsi="Arial" w:cs="Arial"/>
          <w:sz w:val="20"/>
          <w:szCs w:val="20"/>
        </w:rPr>
        <w:t xml:space="preserve"> </w:t>
      </w:r>
      <w:proofErr w:type="spellStart"/>
      <w:r w:rsidRPr="00D91F46">
        <w:rPr>
          <w:rFonts w:ascii="Arial" w:hAnsi="Arial" w:cs="Arial"/>
          <w:sz w:val="20"/>
          <w:szCs w:val="20"/>
        </w:rPr>
        <w:t>and</w:t>
      </w:r>
      <w:proofErr w:type="spellEnd"/>
      <w:r w:rsidRPr="00D91F46">
        <w:rPr>
          <w:rFonts w:ascii="Arial" w:hAnsi="Arial" w:cs="Arial"/>
          <w:sz w:val="20"/>
          <w:szCs w:val="20"/>
        </w:rPr>
        <w:t xml:space="preserve"> body </w:t>
      </w:r>
      <w:proofErr w:type="spellStart"/>
      <w:r w:rsidRPr="00D91F46">
        <w:rPr>
          <w:rFonts w:ascii="Arial" w:hAnsi="Arial" w:cs="Arial"/>
          <w:sz w:val="20"/>
          <w:szCs w:val="20"/>
        </w:rPr>
        <w:t>image</w:t>
      </w:r>
      <w:proofErr w:type="spellEnd"/>
      <w:r w:rsidRPr="00D91F46">
        <w:rPr>
          <w:rFonts w:ascii="Arial" w:hAnsi="Arial" w:cs="Arial"/>
          <w:sz w:val="20"/>
          <w:szCs w:val="20"/>
        </w:rPr>
        <w:t xml:space="preserve">. </w:t>
      </w:r>
      <w:proofErr w:type="spellStart"/>
      <w:r w:rsidRPr="00D91F46">
        <w:rPr>
          <w:rFonts w:ascii="Arial" w:hAnsi="Arial" w:cs="Arial"/>
          <w:sz w:val="20"/>
          <w:szCs w:val="20"/>
        </w:rPr>
        <w:t>Journal</w:t>
      </w:r>
      <w:proofErr w:type="spellEnd"/>
      <w:r w:rsidRPr="00D91F46">
        <w:rPr>
          <w:rFonts w:ascii="Arial" w:hAnsi="Arial" w:cs="Arial"/>
          <w:sz w:val="20"/>
          <w:szCs w:val="20"/>
        </w:rPr>
        <w:t xml:space="preserve"> of </w:t>
      </w:r>
      <w:proofErr w:type="spellStart"/>
      <w:r w:rsidRPr="00D91F46">
        <w:rPr>
          <w:rFonts w:ascii="Arial" w:hAnsi="Arial" w:cs="Arial"/>
          <w:sz w:val="20"/>
          <w:szCs w:val="20"/>
        </w:rPr>
        <w:t>Undergraduate</w:t>
      </w:r>
      <w:proofErr w:type="spellEnd"/>
      <w:r w:rsidRPr="00D91F46">
        <w:rPr>
          <w:rFonts w:ascii="Arial" w:hAnsi="Arial" w:cs="Arial"/>
          <w:sz w:val="20"/>
          <w:szCs w:val="20"/>
        </w:rPr>
        <w:t xml:space="preserve"> </w:t>
      </w:r>
      <w:proofErr w:type="spellStart"/>
      <w:r w:rsidRPr="00D91F46">
        <w:rPr>
          <w:rFonts w:ascii="Arial" w:hAnsi="Arial" w:cs="Arial"/>
          <w:sz w:val="20"/>
          <w:szCs w:val="20"/>
        </w:rPr>
        <w:t>Research</w:t>
      </w:r>
      <w:proofErr w:type="spellEnd"/>
      <w:r w:rsidRPr="00D91F46">
        <w:rPr>
          <w:rFonts w:ascii="Arial" w:hAnsi="Arial" w:cs="Arial"/>
          <w:sz w:val="20"/>
          <w:szCs w:val="20"/>
        </w:rPr>
        <w:t>. 13: 1-6, 2010.</w:t>
      </w:r>
    </w:p>
    <w:p w14:paraId="2033A801" w14:textId="77777777" w:rsidR="00D91F46" w:rsidRPr="00D91F46" w:rsidRDefault="00D91F46" w:rsidP="00712DE1">
      <w:pPr>
        <w:tabs>
          <w:tab w:val="left" w:pos="2205"/>
        </w:tabs>
        <w:spacing w:before="120" w:after="120" w:line="240" w:lineRule="auto"/>
        <w:jc w:val="both"/>
        <w:rPr>
          <w:rFonts w:ascii="Arial" w:hAnsi="Arial" w:cs="Arial"/>
          <w:sz w:val="20"/>
          <w:szCs w:val="20"/>
        </w:rPr>
      </w:pPr>
      <w:r w:rsidRPr="00D91F46">
        <w:rPr>
          <w:rFonts w:ascii="Arial" w:hAnsi="Arial" w:cs="Arial"/>
          <w:sz w:val="20"/>
          <w:szCs w:val="20"/>
        </w:rPr>
        <w:t>Koçer L, Koçer M. TV reklamlarını izleyen çocukların taleplerinin ailelerinin satın alma davranışına etkisi. JASSS5:867-884, 2012.</w:t>
      </w:r>
    </w:p>
    <w:p w14:paraId="78C0E37C" w14:textId="77777777" w:rsidR="00D91F46" w:rsidRPr="00D91F46" w:rsidRDefault="00D91F46" w:rsidP="00712DE1">
      <w:pPr>
        <w:tabs>
          <w:tab w:val="left" w:pos="2205"/>
        </w:tabs>
        <w:spacing w:before="120" w:after="120" w:line="240" w:lineRule="auto"/>
        <w:jc w:val="both"/>
        <w:rPr>
          <w:rFonts w:ascii="Arial" w:hAnsi="Arial" w:cs="Arial"/>
          <w:sz w:val="20"/>
          <w:szCs w:val="20"/>
        </w:rPr>
      </w:pPr>
      <w:r w:rsidRPr="00D91F46">
        <w:rPr>
          <w:rFonts w:ascii="Arial" w:hAnsi="Arial" w:cs="Arial"/>
          <w:sz w:val="20"/>
          <w:szCs w:val="20"/>
        </w:rPr>
        <w:t xml:space="preserve">Kurt E, </w:t>
      </w:r>
      <w:proofErr w:type="spellStart"/>
      <w:r w:rsidRPr="00D91F46">
        <w:rPr>
          <w:rFonts w:ascii="Arial" w:hAnsi="Arial" w:cs="Arial"/>
          <w:sz w:val="20"/>
          <w:szCs w:val="20"/>
        </w:rPr>
        <w:t>Altun</w:t>
      </w:r>
      <w:proofErr w:type="spellEnd"/>
      <w:r w:rsidRPr="00D91F46">
        <w:rPr>
          <w:rFonts w:ascii="Arial" w:hAnsi="Arial" w:cs="Arial"/>
          <w:sz w:val="20"/>
          <w:szCs w:val="20"/>
        </w:rPr>
        <w:t xml:space="preserve"> T. Televizyon reklamlarının ilkokul öğrencilerinin beslenme alışkanlıklarına etkisi üzerine bir inceleme. Akademik Sosyal Araştırmalar Dergisi.7: 393-408, 2014.</w:t>
      </w:r>
    </w:p>
    <w:p w14:paraId="1AE403EF" w14:textId="77777777" w:rsidR="00D91F46" w:rsidRPr="00D91F46" w:rsidRDefault="00D91F46" w:rsidP="00712DE1">
      <w:pPr>
        <w:tabs>
          <w:tab w:val="left" w:pos="2205"/>
        </w:tabs>
        <w:spacing w:before="120" w:after="120" w:line="240" w:lineRule="auto"/>
        <w:jc w:val="both"/>
        <w:rPr>
          <w:rFonts w:ascii="Arial" w:hAnsi="Arial" w:cs="Arial"/>
          <w:sz w:val="20"/>
          <w:szCs w:val="20"/>
        </w:rPr>
      </w:pPr>
      <w:r w:rsidRPr="00D91F46">
        <w:rPr>
          <w:rFonts w:ascii="Arial" w:hAnsi="Arial" w:cs="Arial"/>
          <w:sz w:val="20"/>
          <w:szCs w:val="20"/>
        </w:rPr>
        <w:t xml:space="preserve">Mucuk İ. Pazarlama ilkeleri, sayfa 14, Türkmen Kitabevi. İstanbul, 2009. </w:t>
      </w:r>
    </w:p>
    <w:p w14:paraId="3877B347" w14:textId="77777777" w:rsidR="00D91F46" w:rsidRPr="00D91F46" w:rsidRDefault="00D91F46" w:rsidP="00712DE1">
      <w:pPr>
        <w:tabs>
          <w:tab w:val="left" w:pos="2205"/>
        </w:tabs>
        <w:spacing w:before="120" w:after="120" w:line="240" w:lineRule="auto"/>
        <w:jc w:val="both"/>
        <w:rPr>
          <w:rFonts w:ascii="Arial" w:hAnsi="Arial" w:cs="Arial"/>
          <w:sz w:val="20"/>
          <w:szCs w:val="20"/>
        </w:rPr>
      </w:pPr>
      <w:r w:rsidRPr="00D91F46">
        <w:rPr>
          <w:rFonts w:ascii="Arial" w:hAnsi="Arial" w:cs="Arial"/>
          <w:sz w:val="20"/>
          <w:szCs w:val="20"/>
        </w:rPr>
        <w:t xml:space="preserve">Niyazi C. Gençlik sorunlarında medyanın etkisi. Sosyal Bilimler Araştırmaları Dergisi.2:62-76, 2008. </w:t>
      </w:r>
    </w:p>
    <w:p w14:paraId="63258142" w14:textId="77777777" w:rsidR="00D91F46" w:rsidRPr="00D91F46" w:rsidRDefault="00D91F46" w:rsidP="00712DE1">
      <w:pPr>
        <w:tabs>
          <w:tab w:val="left" w:pos="2205"/>
        </w:tabs>
        <w:spacing w:before="120" w:after="120" w:line="240" w:lineRule="auto"/>
        <w:jc w:val="both"/>
        <w:rPr>
          <w:rFonts w:ascii="Arial" w:hAnsi="Arial" w:cs="Arial"/>
          <w:sz w:val="20"/>
          <w:szCs w:val="20"/>
        </w:rPr>
      </w:pPr>
      <w:r w:rsidRPr="00D91F46">
        <w:rPr>
          <w:rFonts w:ascii="Arial" w:hAnsi="Arial" w:cs="Arial"/>
          <w:sz w:val="20"/>
          <w:szCs w:val="20"/>
        </w:rPr>
        <w:t xml:space="preserve">Orhon N, Eriş U. İletişim bilgisi.2012. Erişim tarihi: 28.05.2015, http://ds.anadolu.edu.tr/eKitap/ILT107U.pdf </w:t>
      </w:r>
    </w:p>
    <w:p w14:paraId="30DCB258" w14:textId="77777777" w:rsidR="00D91F46" w:rsidRPr="00D91F46" w:rsidRDefault="00D91F46" w:rsidP="00712DE1">
      <w:pPr>
        <w:tabs>
          <w:tab w:val="left" w:pos="2205"/>
        </w:tabs>
        <w:spacing w:before="120" w:after="120" w:line="240" w:lineRule="auto"/>
        <w:jc w:val="both"/>
        <w:rPr>
          <w:rFonts w:ascii="Arial" w:hAnsi="Arial" w:cs="Arial"/>
          <w:sz w:val="20"/>
          <w:szCs w:val="20"/>
        </w:rPr>
      </w:pPr>
      <w:proofErr w:type="spellStart"/>
      <w:r w:rsidRPr="00D91F46">
        <w:rPr>
          <w:rFonts w:ascii="Arial" w:hAnsi="Arial" w:cs="Arial"/>
          <w:sz w:val="20"/>
          <w:szCs w:val="20"/>
        </w:rPr>
        <w:t>Scully</w:t>
      </w:r>
      <w:proofErr w:type="spellEnd"/>
      <w:r w:rsidRPr="00D91F46">
        <w:rPr>
          <w:rFonts w:ascii="Arial" w:hAnsi="Arial" w:cs="Arial"/>
          <w:sz w:val="20"/>
          <w:szCs w:val="20"/>
        </w:rPr>
        <w:t xml:space="preserve"> M, </w:t>
      </w:r>
      <w:proofErr w:type="spellStart"/>
      <w:r w:rsidRPr="00D91F46">
        <w:rPr>
          <w:rFonts w:ascii="Arial" w:hAnsi="Arial" w:cs="Arial"/>
          <w:sz w:val="20"/>
          <w:szCs w:val="20"/>
        </w:rPr>
        <w:t>Dixon</w:t>
      </w:r>
      <w:proofErr w:type="spellEnd"/>
      <w:r w:rsidRPr="00D91F46">
        <w:rPr>
          <w:rFonts w:ascii="Arial" w:hAnsi="Arial" w:cs="Arial"/>
          <w:sz w:val="20"/>
          <w:szCs w:val="20"/>
        </w:rPr>
        <w:t xml:space="preserve"> H, </w:t>
      </w:r>
      <w:proofErr w:type="spellStart"/>
      <w:r w:rsidRPr="00D91F46">
        <w:rPr>
          <w:rFonts w:ascii="Arial" w:hAnsi="Arial" w:cs="Arial"/>
          <w:sz w:val="20"/>
          <w:szCs w:val="20"/>
        </w:rPr>
        <w:t>Wakefield</w:t>
      </w:r>
      <w:proofErr w:type="spellEnd"/>
      <w:r w:rsidRPr="00D91F46">
        <w:rPr>
          <w:rFonts w:ascii="Arial" w:hAnsi="Arial" w:cs="Arial"/>
          <w:sz w:val="20"/>
          <w:szCs w:val="20"/>
        </w:rPr>
        <w:t xml:space="preserve"> M. </w:t>
      </w:r>
      <w:proofErr w:type="spellStart"/>
      <w:proofErr w:type="gramStart"/>
      <w:r w:rsidRPr="00D91F46">
        <w:rPr>
          <w:rFonts w:ascii="Arial" w:hAnsi="Arial" w:cs="Arial"/>
          <w:sz w:val="20"/>
          <w:szCs w:val="20"/>
        </w:rPr>
        <w:t>Association</w:t>
      </w:r>
      <w:proofErr w:type="spellEnd"/>
      <w:r w:rsidRPr="00D91F46">
        <w:rPr>
          <w:rFonts w:ascii="Arial" w:hAnsi="Arial" w:cs="Arial"/>
          <w:sz w:val="20"/>
          <w:szCs w:val="20"/>
        </w:rPr>
        <w:t xml:space="preserve">  </w:t>
      </w:r>
      <w:proofErr w:type="spellStart"/>
      <w:r w:rsidRPr="00D91F46">
        <w:rPr>
          <w:rFonts w:ascii="Arial" w:hAnsi="Arial" w:cs="Arial"/>
          <w:sz w:val="20"/>
          <w:szCs w:val="20"/>
        </w:rPr>
        <w:t>between</w:t>
      </w:r>
      <w:proofErr w:type="spellEnd"/>
      <w:proofErr w:type="gramEnd"/>
      <w:r w:rsidRPr="00D91F46">
        <w:rPr>
          <w:rFonts w:ascii="Arial" w:hAnsi="Arial" w:cs="Arial"/>
          <w:sz w:val="20"/>
          <w:szCs w:val="20"/>
        </w:rPr>
        <w:t xml:space="preserve"> </w:t>
      </w:r>
      <w:proofErr w:type="spellStart"/>
      <w:r w:rsidRPr="00D91F46">
        <w:rPr>
          <w:rFonts w:ascii="Arial" w:hAnsi="Arial" w:cs="Arial"/>
          <w:sz w:val="20"/>
          <w:szCs w:val="20"/>
        </w:rPr>
        <w:t>commercial</w:t>
      </w:r>
      <w:proofErr w:type="spellEnd"/>
      <w:r w:rsidRPr="00D91F46">
        <w:rPr>
          <w:rFonts w:ascii="Arial" w:hAnsi="Arial" w:cs="Arial"/>
          <w:sz w:val="20"/>
          <w:szCs w:val="20"/>
        </w:rPr>
        <w:t xml:space="preserve"> </w:t>
      </w:r>
      <w:proofErr w:type="spellStart"/>
      <w:r w:rsidRPr="00D91F46">
        <w:rPr>
          <w:rFonts w:ascii="Arial" w:hAnsi="Arial" w:cs="Arial"/>
          <w:sz w:val="20"/>
          <w:szCs w:val="20"/>
        </w:rPr>
        <w:t>television</w:t>
      </w:r>
      <w:proofErr w:type="spellEnd"/>
      <w:r w:rsidRPr="00D91F46">
        <w:rPr>
          <w:rFonts w:ascii="Arial" w:hAnsi="Arial" w:cs="Arial"/>
          <w:sz w:val="20"/>
          <w:szCs w:val="20"/>
        </w:rPr>
        <w:t xml:space="preserve"> </w:t>
      </w:r>
      <w:proofErr w:type="spellStart"/>
      <w:r w:rsidRPr="00D91F46">
        <w:rPr>
          <w:rFonts w:ascii="Arial" w:hAnsi="Arial" w:cs="Arial"/>
          <w:sz w:val="20"/>
          <w:szCs w:val="20"/>
        </w:rPr>
        <w:t>exposure</w:t>
      </w:r>
      <w:proofErr w:type="spellEnd"/>
      <w:r w:rsidRPr="00D91F46">
        <w:rPr>
          <w:rFonts w:ascii="Arial" w:hAnsi="Arial" w:cs="Arial"/>
          <w:sz w:val="20"/>
          <w:szCs w:val="20"/>
        </w:rPr>
        <w:t xml:space="preserve"> </w:t>
      </w:r>
      <w:proofErr w:type="spellStart"/>
      <w:r w:rsidRPr="00D91F46">
        <w:rPr>
          <w:rFonts w:ascii="Arial" w:hAnsi="Arial" w:cs="Arial"/>
          <w:sz w:val="20"/>
          <w:szCs w:val="20"/>
        </w:rPr>
        <w:t>and</w:t>
      </w:r>
      <w:proofErr w:type="spellEnd"/>
      <w:r w:rsidRPr="00D91F46">
        <w:rPr>
          <w:rFonts w:ascii="Arial" w:hAnsi="Arial" w:cs="Arial"/>
          <w:sz w:val="20"/>
          <w:szCs w:val="20"/>
        </w:rPr>
        <w:t xml:space="preserve"> </w:t>
      </w:r>
      <w:proofErr w:type="spellStart"/>
      <w:r w:rsidRPr="00D91F46">
        <w:rPr>
          <w:rFonts w:ascii="Arial" w:hAnsi="Arial" w:cs="Arial"/>
          <w:sz w:val="20"/>
          <w:szCs w:val="20"/>
        </w:rPr>
        <w:t>fast</w:t>
      </w:r>
      <w:proofErr w:type="spellEnd"/>
      <w:r w:rsidRPr="00D91F46">
        <w:rPr>
          <w:rFonts w:ascii="Arial" w:hAnsi="Arial" w:cs="Arial"/>
          <w:sz w:val="20"/>
          <w:szCs w:val="20"/>
        </w:rPr>
        <w:t xml:space="preserve"> </w:t>
      </w:r>
      <w:proofErr w:type="spellStart"/>
      <w:r w:rsidRPr="00D91F46">
        <w:rPr>
          <w:rFonts w:ascii="Arial" w:hAnsi="Arial" w:cs="Arial"/>
          <w:sz w:val="20"/>
          <w:szCs w:val="20"/>
        </w:rPr>
        <w:t>food</w:t>
      </w:r>
      <w:proofErr w:type="spellEnd"/>
      <w:r w:rsidRPr="00D91F46">
        <w:rPr>
          <w:rFonts w:ascii="Arial" w:hAnsi="Arial" w:cs="Arial"/>
          <w:sz w:val="20"/>
          <w:szCs w:val="20"/>
        </w:rPr>
        <w:t xml:space="preserve"> </w:t>
      </w:r>
      <w:proofErr w:type="spellStart"/>
      <w:r w:rsidRPr="00D91F46">
        <w:rPr>
          <w:rFonts w:ascii="Arial" w:hAnsi="Arial" w:cs="Arial"/>
          <w:sz w:val="20"/>
          <w:szCs w:val="20"/>
        </w:rPr>
        <w:t>consumption</w:t>
      </w:r>
      <w:proofErr w:type="spellEnd"/>
      <w:r w:rsidRPr="00D91F46">
        <w:rPr>
          <w:rFonts w:ascii="Arial" w:hAnsi="Arial" w:cs="Arial"/>
          <w:sz w:val="20"/>
          <w:szCs w:val="20"/>
        </w:rPr>
        <w:t xml:space="preserve"> </w:t>
      </w:r>
      <w:proofErr w:type="spellStart"/>
      <w:r w:rsidRPr="00D91F46">
        <w:rPr>
          <w:rFonts w:ascii="Arial" w:hAnsi="Arial" w:cs="Arial"/>
          <w:sz w:val="20"/>
          <w:szCs w:val="20"/>
        </w:rPr>
        <w:t>among</w:t>
      </w:r>
      <w:proofErr w:type="spellEnd"/>
      <w:r w:rsidRPr="00D91F46">
        <w:rPr>
          <w:rFonts w:ascii="Arial" w:hAnsi="Arial" w:cs="Arial"/>
          <w:sz w:val="20"/>
          <w:szCs w:val="20"/>
        </w:rPr>
        <w:t xml:space="preserve"> </w:t>
      </w:r>
      <w:proofErr w:type="spellStart"/>
      <w:r w:rsidRPr="00D91F46">
        <w:rPr>
          <w:rFonts w:ascii="Arial" w:hAnsi="Arial" w:cs="Arial"/>
          <w:sz w:val="20"/>
          <w:szCs w:val="20"/>
        </w:rPr>
        <w:t>adults</w:t>
      </w:r>
      <w:proofErr w:type="spellEnd"/>
      <w:r w:rsidRPr="00D91F46">
        <w:rPr>
          <w:rFonts w:ascii="Arial" w:hAnsi="Arial" w:cs="Arial"/>
          <w:sz w:val="20"/>
          <w:szCs w:val="20"/>
        </w:rPr>
        <w:t xml:space="preserve">. </w:t>
      </w:r>
      <w:proofErr w:type="spellStart"/>
      <w:r w:rsidRPr="00D91F46">
        <w:rPr>
          <w:rFonts w:ascii="Arial" w:hAnsi="Arial" w:cs="Arial"/>
          <w:sz w:val="20"/>
          <w:szCs w:val="20"/>
        </w:rPr>
        <w:t>Public</w:t>
      </w:r>
      <w:proofErr w:type="spellEnd"/>
      <w:r w:rsidRPr="00D91F46">
        <w:rPr>
          <w:rFonts w:ascii="Arial" w:hAnsi="Arial" w:cs="Arial"/>
          <w:sz w:val="20"/>
          <w:szCs w:val="20"/>
        </w:rPr>
        <w:t xml:space="preserve"> </w:t>
      </w:r>
      <w:proofErr w:type="spellStart"/>
      <w:r w:rsidRPr="00D91F46">
        <w:rPr>
          <w:rFonts w:ascii="Arial" w:hAnsi="Arial" w:cs="Arial"/>
          <w:sz w:val="20"/>
          <w:szCs w:val="20"/>
        </w:rPr>
        <w:t>Health</w:t>
      </w:r>
      <w:proofErr w:type="spellEnd"/>
      <w:r w:rsidRPr="00D91F46">
        <w:rPr>
          <w:rFonts w:ascii="Arial" w:hAnsi="Arial" w:cs="Arial"/>
          <w:sz w:val="20"/>
          <w:szCs w:val="20"/>
        </w:rPr>
        <w:t xml:space="preserve"> Nutr.12:105-110, 2009.</w:t>
      </w:r>
      <w:r w:rsidRPr="00D91F46">
        <w:rPr>
          <w:rFonts w:ascii="Arial" w:hAnsi="Arial" w:cs="Arial"/>
          <w:sz w:val="20"/>
          <w:szCs w:val="20"/>
        </w:rPr>
        <w:tab/>
      </w:r>
    </w:p>
    <w:p w14:paraId="1DB2ACFE" w14:textId="77777777" w:rsidR="00D91F46" w:rsidRPr="00D91F46" w:rsidRDefault="00D91F46" w:rsidP="00712DE1">
      <w:pPr>
        <w:tabs>
          <w:tab w:val="left" w:pos="2205"/>
        </w:tabs>
        <w:spacing w:before="120" w:after="120" w:line="240" w:lineRule="auto"/>
        <w:jc w:val="both"/>
        <w:rPr>
          <w:rFonts w:ascii="Arial" w:hAnsi="Arial" w:cs="Arial"/>
          <w:sz w:val="20"/>
          <w:szCs w:val="20"/>
        </w:rPr>
      </w:pPr>
      <w:proofErr w:type="spellStart"/>
      <w:r w:rsidRPr="00D91F46">
        <w:rPr>
          <w:rFonts w:ascii="Arial" w:hAnsi="Arial" w:cs="Arial"/>
          <w:sz w:val="20"/>
          <w:szCs w:val="20"/>
        </w:rPr>
        <w:t>Turner</w:t>
      </w:r>
      <w:proofErr w:type="spellEnd"/>
      <w:r w:rsidRPr="00D91F46">
        <w:rPr>
          <w:rFonts w:ascii="Arial" w:hAnsi="Arial" w:cs="Arial"/>
          <w:sz w:val="20"/>
          <w:szCs w:val="20"/>
        </w:rPr>
        <w:t xml:space="preserve"> MO. </w:t>
      </w:r>
      <w:proofErr w:type="spellStart"/>
      <w:r w:rsidRPr="00D91F46">
        <w:rPr>
          <w:rFonts w:ascii="Arial" w:hAnsi="Arial" w:cs="Arial"/>
          <w:sz w:val="20"/>
          <w:szCs w:val="20"/>
        </w:rPr>
        <w:t>The</w:t>
      </w:r>
      <w:proofErr w:type="spellEnd"/>
      <w:r w:rsidRPr="00D91F46">
        <w:rPr>
          <w:rFonts w:ascii="Arial" w:hAnsi="Arial" w:cs="Arial"/>
          <w:sz w:val="20"/>
          <w:szCs w:val="20"/>
        </w:rPr>
        <w:t xml:space="preserve"> </w:t>
      </w:r>
      <w:proofErr w:type="spellStart"/>
      <w:r w:rsidRPr="00D91F46">
        <w:rPr>
          <w:rFonts w:ascii="Arial" w:hAnsi="Arial" w:cs="Arial"/>
          <w:sz w:val="20"/>
          <w:szCs w:val="20"/>
        </w:rPr>
        <w:t>mass</w:t>
      </w:r>
      <w:proofErr w:type="spellEnd"/>
      <w:r w:rsidRPr="00D91F46">
        <w:rPr>
          <w:rFonts w:ascii="Arial" w:hAnsi="Arial" w:cs="Arial"/>
          <w:sz w:val="20"/>
          <w:szCs w:val="20"/>
        </w:rPr>
        <w:t xml:space="preserve"> </w:t>
      </w:r>
      <w:proofErr w:type="spellStart"/>
      <w:r w:rsidRPr="00D91F46">
        <w:rPr>
          <w:rFonts w:ascii="Arial" w:hAnsi="Arial" w:cs="Arial"/>
          <w:sz w:val="20"/>
          <w:szCs w:val="20"/>
        </w:rPr>
        <w:t>media</w:t>
      </w:r>
      <w:proofErr w:type="spellEnd"/>
      <w:r w:rsidRPr="00D91F46">
        <w:rPr>
          <w:rFonts w:ascii="Arial" w:hAnsi="Arial" w:cs="Arial"/>
          <w:sz w:val="20"/>
          <w:szCs w:val="20"/>
        </w:rPr>
        <w:t xml:space="preserve"> </w:t>
      </w:r>
      <w:proofErr w:type="spellStart"/>
      <w:r w:rsidRPr="00D91F46">
        <w:rPr>
          <w:rFonts w:ascii="Arial" w:hAnsi="Arial" w:cs="Arial"/>
          <w:sz w:val="20"/>
          <w:szCs w:val="20"/>
        </w:rPr>
        <w:t>and</w:t>
      </w:r>
      <w:proofErr w:type="spellEnd"/>
      <w:r w:rsidRPr="00D91F46">
        <w:rPr>
          <w:rFonts w:ascii="Arial" w:hAnsi="Arial" w:cs="Arial"/>
          <w:sz w:val="20"/>
          <w:szCs w:val="20"/>
        </w:rPr>
        <w:t xml:space="preserve"> </w:t>
      </w:r>
      <w:proofErr w:type="spellStart"/>
      <w:r w:rsidRPr="00D91F46">
        <w:rPr>
          <w:rFonts w:ascii="Arial" w:hAnsi="Arial" w:cs="Arial"/>
          <w:sz w:val="20"/>
          <w:szCs w:val="20"/>
        </w:rPr>
        <w:t>other</w:t>
      </w:r>
      <w:proofErr w:type="spellEnd"/>
      <w:r w:rsidRPr="00D91F46">
        <w:rPr>
          <w:rFonts w:ascii="Arial" w:hAnsi="Arial" w:cs="Arial"/>
          <w:sz w:val="20"/>
          <w:szCs w:val="20"/>
        </w:rPr>
        <w:t xml:space="preserve"> </w:t>
      </w:r>
      <w:proofErr w:type="spellStart"/>
      <w:r w:rsidRPr="00D91F46">
        <w:rPr>
          <w:rFonts w:ascii="Arial" w:hAnsi="Arial" w:cs="Arial"/>
          <w:sz w:val="20"/>
          <w:szCs w:val="20"/>
        </w:rPr>
        <w:t>channels</w:t>
      </w:r>
      <w:proofErr w:type="spellEnd"/>
      <w:r w:rsidRPr="00D91F46">
        <w:rPr>
          <w:rFonts w:ascii="Arial" w:hAnsi="Arial" w:cs="Arial"/>
          <w:sz w:val="20"/>
          <w:szCs w:val="20"/>
        </w:rPr>
        <w:t xml:space="preserve"> </w:t>
      </w:r>
      <w:proofErr w:type="spellStart"/>
      <w:r w:rsidRPr="00D91F46">
        <w:rPr>
          <w:rFonts w:ascii="Arial" w:hAnsi="Arial" w:cs="Arial"/>
          <w:sz w:val="20"/>
          <w:szCs w:val="20"/>
        </w:rPr>
        <w:t>for</w:t>
      </w:r>
      <w:proofErr w:type="spellEnd"/>
      <w:r w:rsidRPr="00D91F46">
        <w:rPr>
          <w:rFonts w:ascii="Arial" w:hAnsi="Arial" w:cs="Arial"/>
          <w:sz w:val="20"/>
          <w:szCs w:val="20"/>
        </w:rPr>
        <w:t xml:space="preserve"> </w:t>
      </w:r>
      <w:proofErr w:type="spellStart"/>
      <w:r w:rsidRPr="00D91F46">
        <w:rPr>
          <w:rFonts w:ascii="Arial" w:hAnsi="Arial" w:cs="Arial"/>
          <w:sz w:val="20"/>
          <w:szCs w:val="20"/>
        </w:rPr>
        <w:t>nutrition</w:t>
      </w:r>
      <w:proofErr w:type="spellEnd"/>
      <w:r w:rsidRPr="00D91F46">
        <w:rPr>
          <w:rFonts w:ascii="Arial" w:hAnsi="Arial" w:cs="Arial"/>
          <w:sz w:val="20"/>
          <w:szCs w:val="20"/>
        </w:rPr>
        <w:t xml:space="preserve"> </w:t>
      </w:r>
      <w:proofErr w:type="spellStart"/>
      <w:r w:rsidRPr="00D91F46">
        <w:rPr>
          <w:rFonts w:ascii="Arial" w:hAnsi="Arial" w:cs="Arial"/>
          <w:sz w:val="20"/>
          <w:szCs w:val="20"/>
        </w:rPr>
        <w:t>information</w:t>
      </w:r>
      <w:proofErr w:type="spellEnd"/>
      <w:r w:rsidRPr="00D91F46">
        <w:rPr>
          <w:rFonts w:ascii="Arial" w:hAnsi="Arial" w:cs="Arial"/>
          <w:sz w:val="20"/>
          <w:szCs w:val="20"/>
        </w:rPr>
        <w:t xml:space="preserve">, P </w:t>
      </w:r>
      <w:proofErr w:type="spellStart"/>
      <w:r w:rsidRPr="00D91F46">
        <w:rPr>
          <w:rFonts w:ascii="Arial" w:hAnsi="Arial" w:cs="Arial"/>
          <w:sz w:val="20"/>
          <w:szCs w:val="20"/>
        </w:rPr>
        <w:t>Nutr</w:t>
      </w:r>
      <w:proofErr w:type="spellEnd"/>
      <w:r w:rsidRPr="00D91F46">
        <w:rPr>
          <w:rFonts w:ascii="Arial" w:hAnsi="Arial" w:cs="Arial"/>
          <w:sz w:val="20"/>
          <w:szCs w:val="20"/>
        </w:rPr>
        <w:t xml:space="preserve"> Soc.43: 211-216,2000.</w:t>
      </w:r>
    </w:p>
    <w:p w14:paraId="6AA349A3" w14:textId="77777777" w:rsidR="00D91F46" w:rsidRPr="00D91F46" w:rsidRDefault="00D91F46" w:rsidP="00712DE1">
      <w:pPr>
        <w:tabs>
          <w:tab w:val="left" w:pos="2205"/>
        </w:tabs>
        <w:spacing w:before="120" w:after="120" w:line="240" w:lineRule="auto"/>
        <w:jc w:val="both"/>
        <w:rPr>
          <w:rFonts w:ascii="Arial" w:hAnsi="Arial" w:cs="Arial"/>
          <w:sz w:val="20"/>
          <w:szCs w:val="20"/>
        </w:rPr>
      </w:pPr>
      <w:r w:rsidRPr="00D91F46">
        <w:rPr>
          <w:rFonts w:ascii="Arial" w:hAnsi="Arial" w:cs="Arial"/>
          <w:sz w:val="20"/>
          <w:szCs w:val="20"/>
        </w:rPr>
        <w:t xml:space="preserve">Tutar H. Örgütsel iletişim, sayfa 10, 1. baskı, Seçkin Yayıncılık. Ankara, 2003.        </w:t>
      </w:r>
    </w:p>
    <w:p w14:paraId="154CE95B" w14:textId="77777777" w:rsidR="00D91F46" w:rsidRPr="00D91F46" w:rsidRDefault="00D91F46" w:rsidP="00712DE1">
      <w:pPr>
        <w:tabs>
          <w:tab w:val="left" w:pos="2205"/>
        </w:tabs>
        <w:spacing w:before="120" w:after="120" w:line="240" w:lineRule="auto"/>
        <w:jc w:val="both"/>
        <w:rPr>
          <w:rFonts w:ascii="Arial" w:hAnsi="Arial" w:cs="Arial"/>
          <w:sz w:val="20"/>
          <w:szCs w:val="20"/>
        </w:rPr>
      </w:pPr>
      <w:r w:rsidRPr="00D91F46">
        <w:rPr>
          <w:rFonts w:ascii="Arial" w:hAnsi="Arial" w:cs="Arial"/>
          <w:sz w:val="20"/>
          <w:szCs w:val="20"/>
        </w:rPr>
        <w:t xml:space="preserve">Uzunoğlu E. Müşteri odaklı pazarlama anlayışına göre değer yaratma: bir model olarak değer iletim sistemi. Eskişehir Osmangazi Üniversitesi </w:t>
      </w:r>
      <w:proofErr w:type="spellStart"/>
      <w:r w:rsidRPr="00D91F46">
        <w:rPr>
          <w:rFonts w:ascii="Arial" w:hAnsi="Arial" w:cs="Arial"/>
          <w:sz w:val="20"/>
          <w:szCs w:val="20"/>
        </w:rPr>
        <w:t>İibf</w:t>
      </w:r>
      <w:proofErr w:type="spellEnd"/>
      <w:r w:rsidRPr="00D91F46">
        <w:rPr>
          <w:rFonts w:ascii="Arial" w:hAnsi="Arial" w:cs="Arial"/>
          <w:sz w:val="20"/>
          <w:szCs w:val="20"/>
        </w:rPr>
        <w:t xml:space="preserve"> Dergisi. 2: 11-29, 2007.</w:t>
      </w:r>
    </w:p>
    <w:p w14:paraId="226A44D1" w14:textId="42A0F431" w:rsidR="002D6775" w:rsidRPr="00465D7F" w:rsidRDefault="00D91F46" w:rsidP="00712DE1">
      <w:pPr>
        <w:tabs>
          <w:tab w:val="left" w:pos="2205"/>
        </w:tabs>
        <w:spacing w:before="120" w:after="120" w:line="240" w:lineRule="auto"/>
        <w:jc w:val="both"/>
        <w:rPr>
          <w:rFonts w:ascii="Arial" w:hAnsi="Arial" w:cs="Arial"/>
          <w:sz w:val="20"/>
          <w:szCs w:val="20"/>
        </w:rPr>
      </w:pPr>
      <w:r w:rsidRPr="00D91F46">
        <w:rPr>
          <w:rFonts w:ascii="Arial" w:hAnsi="Arial" w:cs="Arial"/>
          <w:sz w:val="20"/>
          <w:szCs w:val="20"/>
        </w:rPr>
        <w:t xml:space="preserve">Yılmaz E, Yılmaz İ, Uran H. Gıda maddeleri tüketiminde medyanın rolü: </w:t>
      </w:r>
      <w:proofErr w:type="spellStart"/>
      <w:r w:rsidRPr="00D91F46">
        <w:rPr>
          <w:rFonts w:ascii="Arial" w:hAnsi="Arial" w:cs="Arial"/>
          <w:sz w:val="20"/>
          <w:szCs w:val="20"/>
        </w:rPr>
        <w:t>tekirdağ</w:t>
      </w:r>
      <w:proofErr w:type="spellEnd"/>
      <w:r w:rsidRPr="00D91F46">
        <w:rPr>
          <w:rFonts w:ascii="Arial" w:hAnsi="Arial" w:cs="Arial"/>
          <w:sz w:val="20"/>
          <w:szCs w:val="20"/>
        </w:rPr>
        <w:t xml:space="preserve"> ili örneği. Gıda Teknolojileri Elektronik Dergisi.3:9-14, 2007.</w:t>
      </w:r>
    </w:p>
    <w:sectPr w:rsidR="002D6775" w:rsidRPr="00465D7F" w:rsidSect="000D264E">
      <w:type w:val="continuous"/>
      <w:pgSz w:w="11906" w:h="16838"/>
      <w:pgMar w:top="1440" w:right="1440" w:bottom="1440" w:left="1440" w:header="709" w:footer="709" w:gutter="0"/>
      <w:cols w:space="28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528320" w14:textId="77777777" w:rsidR="00271AC0" w:rsidRDefault="00271AC0" w:rsidP="00D931BE">
      <w:pPr>
        <w:spacing w:after="0" w:line="240" w:lineRule="auto"/>
      </w:pPr>
      <w:r>
        <w:separator/>
      </w:r>
    </w:p>
  </w:endnote>
  <w:endnote w:type="continuationSeparator" w:id="0">
    <w:p w14:paraId="499C3281" w14:textId="77777777" w:rsidR="00271AC0" w:rsidRDefault="00271AC0" w:rsidP="00D931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538623200"/>
      <w:docPartObj>
        <w:docPartGallery w:val="Page Numbers (Bottom of Page)"/>
        <w:docPartUnique/>
      </w:docPartObj>
    </w:sdtPr>
    <w:sdtEndPr/>
    <w:sdtContent>
      <w:p w14:paraId="3158F4DE" w14:textId="77777777" w:rsidR="0054561A" w:rsidRPr="00465D7F" w:rsidRDefault="00014874">
        <w:pPr>
          <w:pStyle w:val="AltBilgi"/>
          <w:jc w:val="center"/>
          <w:rPr>
            <w:rFonts w:ascii="Arial" w:hAnsi="Arial" w:cs="Arial"/>
          </w:rPr>
        </w:pPr>
        <w:r w:rsidRPr="00465D7F">
          <w:rPr>
            <w:rFonts w:ascii="Arial" w:hAnsi="Arial" w:cs="Arial"/>
            <w:noProof/>
            <w:lang w:eastAsia="tr-TR"/>
          </w:rPr>
          <mc:AlternateContent>
            <mc:Choice Requires="wps">
              <w:drawing>
                <wp:anchor distT="0" distB="0" distL="114300" distR="114300" simplePos="0" relativeHeight="251658752" behindDoc="0" locked="0" layoutInCell="1" allowOverlap="1" wp14:anchorId="0F3989F1" wp14:editId="2D6DAE88">
                  <wp:simplePos x="0" y="0"/>
                  <wp:positionH relativeFrom="column">
                    <wp:posOffset>3367405</wp:posOffset>
                  </wp:positionH>
                  <wp:positionV relativeFrom="paragraph">
                    <wp:posOffset>-66040</wp:posOffset>
                  </wp:positionV>
                  <wp:extent cx="2924175" cy="447675"/>
                  <wp:effectExtent l="0" t="0" r="0" b="0"/>
                  <wp:wrapNone/>
                  <wp:docPr id="13" name="Metin Kutusu 13"/>
                  <wp:cNvGraphicFramePr/>
                  <a:graphic xmlns:a="http://schemas.openxmlformats.org/drawingml/2006/main">
                    <a:graphicData uri="http://schemas.microsoft.com/office/word/2010/wordprocessingShape">
                      <wps:wsp>
                        <wps:cNvSpPr txBox="1"/>
                        <wps:spPr>
                          <a:xfrm>
                            <a:off x="0" y="0"/>
                            <a:ext cx="2924175" cy="4476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474CFC8" w14:textId="77777777" w:rsidR="00014874" w:rsidRPr="00465D7F" w:rsidRDefault="00014874" w:rsidP="00A027A4">
                              <w:pPr>
                                <w:spacing w:after="0" w:line="240" w:lineRule="auto"/>
                                <w:jc w:val="right"/>
                                <w:rPr>
                                  <w:rFonts w:ascii="Arial" w:hAnsi="Arial" w:cs="Arial"/>
                                  <w:b/>
                                  <w:sz w:val="16"/>
                                </w:rPr>
                              </w:pPr>
                              <w:r w:rsidRPr="00465D7F">
                                <w:rPr>
                                  <w:rFonts w:ascii="Arial" w:hAnsi="Arial" w:cs="Arial"/>
                                  <w:b/>
                                  <w:sz w:val="16"/>
                                </w:rPr>
                                <w:t>ARAŞTIRMA MAKALESİ</w:t>
                              </w:r>
                            </w:p>
                            <w:p w14:paraId="3053EA86" w14:textId="77777777" w:rsidR="00014874" w:rsidRPr="005261F0" w:rsidRDefault="00014874" w:rsidP="00014874">
                              <w:pPr>
                                <w:rPr>
                                  <w:i/>
                                  <w:sz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F3989F1" id="_x0000_t202" coordsize="21600,21600" o:spt="202" path="m,l,21600r21600,l21600,xe">
                  <v:stroke joinstyle="miter"/>
                  <v:path gradientshapeok="t" o:connecttype="rect"/>
                </v:shapetype>
                <v:shape id="Metin Kutusu 13" o:spid="_x0000_s1030" type="#_x0000_t202" style="position:absolute;left:0;text-align:left;margin-left:265.15pt;margin-top:-5.2pt;width:230.25pt;height:35.25pt;z-index:2516587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" filled="f" stroked="f" strokeweight=".5pt">
                  <v:textbox>
                    <w:txbxContent>
                      <w:p w14:paraId="2474CFC8" w14:textId="77777777" w:rsidR="00014874" w:rsidRPr="00465D7F" w:rsidRDefault="00014874" w:rsidP="00A027A4">
                        <w:pPr>
                          <w:spacing w:after="0" w:line="240" w:lineRule="auto"/>
                          <w:jc w:val="right"/>
                          <w:rPr>
                            <w:rFonts w:ascii="Arial" w:hAnsi="Arial" w:cs="Arial"/>
                            <w:b/>
                            <w:sz w:val="16"/>
                          </w:rPr>
                        </w:pPr>
                        <w:r w:rsidRPr="00465D7F">
                          <w:rPr>
                            <w:rFonts w:ascii="Arial" w:hAnsi="Arial" w:cs="Arial"/>
                            <w:b/>
                            <w:sz w:val="16"/>
                          </w:rPr>
                          <w:t>ARAŞTIRMA MAKALESİ</w:t>
                        </w:r>
                      </w:p>
                      <w:p w14:paraId="3053EA86" w14:textId="77777777" w:rsidR="00014874" w:rsidRPr="005261F0" w:rsidRDefault="00014874" w:rsidP="00014874">
                        <w:pPr>
                          <w:rPr>
                            <w:i/>
                            <w:sz w:val="16"/>
                          </w:rPr>
                        </w:pPr>
                      </w:p>
                    </w:txbxContent>
                  </v:textbox>
                </v:shape>
              </w:pict>
            </mc:Fallback>
          </mc:AlternateContent>
        </w:r>
        <w:r w:rsidRPr="00465D7F">
          <w:rPr>
            <w:rFonts w:ascii="Arial" w:hAnsi="Arial" w:cs="Arial"/>
            <w:noProof/>
            <w:lang w:eastAsia="tr-TR"/>
          </w:rPr>
          <mc:AlternateContent>
            <mc:Choice Requires="wps">
              <w:drawing>
                <wp:anchor distT="0" distB="0" distL="114300" distR="114300" simplePos="0" relativeHeight="251649536" behindDoc="0" locked="0" layoutInCell="1" allowOverlap="1" wp14:anchorId="63CD51EC" wp14:editId="56CCC59E">
                  <wp:simplePos x="0" y="0"/>
                  <wp:positionH relativeFrom="column">
                    <wp:posOffset>-203200</wp:posOffset>
                  </wp:positionH>
                  <wp:positionV relativeFrom="paragraph">
                    <wp:posOffset>-62230</wp:posOffset>
                  </wp:positionV>
                  <wp:extent cx="2924175" cy="219075"/>
                  <wp:effectExtent l="0" t="0" r="0" b="0"/>
                  <wp:wrapNone/>
                  <wp:docPr id="11" name="Metin Kutusu 11"/>
                  <wp:cNvGraphicFramePr/>
                  <a:graphic xmlns:a="http://schemas.openxmlformats.org/drawingml/2006/main">
                    <a:graphicData uri="http://schemas.microsoft.com/office/word/2010/wordprocessingShape">
                      <wps:wsp>
                        <wps:cNvSpPr txBox="1"/>
                        <wps:spPr>
                          <a:xfrm>
                            <a:off x="0" y="0"/>
                            <a:ext cx="2924175" cy="2190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197B7F3" w14:textId="5F32A567" w:rsidR="00014874" w:rsidRPr="00465D7F" w:rsidRDefault="00014874" w:rsidP="00014874">
                              <w:pPr>
                                <w:rPr>
                                  <w:rFonts w:ascii="Arial" w:hAnsi="Arial" w:cs="Arial"/>
                                  <w:i/>
                                  <w:sz w:val="16"/>
                                </w:rPr>
                              </w:pPr>
                              <w:r w:rsidRPr="00465D7F">
                                <w:rPr>
                                  <w:rFonts w:ascii="Arial" w:hAnsi="Arial" w:cs="Arial"/>
                                  <w:i/>
                                  <w:sz w:val="16"/>
                                </w:rPr>
                                <w:t>*</w:t>
                              </w:r>
                              <w:r w:rsidR="00731715" w:rsidRPr="00465D7F">
                                <w:rPr>
                                  <w:rFonts w:ascii="Arial" w:hAnsi="Arial" w:cs="Arial"/>
                                  <w:i/>
                                  <w:sz w:val="16"/>
                                </w:rPr>
                                <w:t>Sorumlu yaza</w:t>
                              </w:r>
                              <w:r w:rsidRPr="00465D7F">
                                <w:rPr>
                                  <w:rFonts w:ascii="Arial" w:hAnsi="Arial" w:cs="Arial"/>
                                  <w:i/>
                                  <w:sz w:val="16"/>
                                </w:rPr>
                                <w:t>r:</w:t>
                              </w:r>
                              <w:r w:rsidRPr="00D43E0A">
                                <w:rPr>
                                  <w:rFonts w:ascii="Arial" w:hAnsi="Arial" w:cs="Arial"/>
                                  <w:i/>
                                  <w:sz w:val="16"/>
                                </w:rPr>
                                <w:t xml:space="preserve"> </w:t>
                              </w:r>
                              <w:r w:rsidR="00A027A4" w:rsidRPr="00D43E0A">
                                <w:rPr>
                                  <w:rFonts w:ascii="Arial" w:hAnsi="Arial" w:cs="Arial"/>
                                  <w:i/>
                                  <w:sz w:val="16"/>
                                </w:rPr>
                                <w:t>y</w:t>
                              </w:r>
                              <w:r w:rsidR="00A027A4">
                                <w:rPr>
                                  <w:rFonts w:ascii="Arial" w:hAnsi="Arial" w:cs="Arial"/>
                                  <w:i/>
                                  <w:sz w:val="16"/>
                                </w:rPr>
                                <w:t>u</w:t>
                              </w:r>
                              <w:r w:rsidR="00A027A4" w:rsidRPr="00D43E0A">
                                <w:rPr>
                                  <w:rFonts w:ascii="Arial" w:hAnsi="Arial" w:cs="Arial"/>
                                  <w:i/>
                                  <w:sz w:val="16"/>
                                </w:rPr>
                                <w:t>ksel.altiparmak@fbu.edu.tr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3CD51EC" id="Metin Kutusu 11" o:spid="_x0000_s1031" type="#_x0000_t202" style="position:absolute;left:0;text-align:left;margin-left:-16pt;margin-top:-4.9pt;width:230.25pt;height:17.25pt;z-index:2516495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" filled="f" stroked="f" strokeweight=".5pt">
                  <v:textbox>
                    <w:txbxContent>
                      <w:p w14:paraId="5197B7F3" w14:textId="5F32A567" w:rsidR="00014874" w:rsidRPr="00465D7F" w:rsidRDefault="00014874" w:rsidP="00014874">
                        <w:pPr>
                          <w:rPr>
                            <w:rFonts w:ascii="Arial" w:hAnsi="Arial" w:cs="Arial"/>
                            <w:i/>
                            <w:sz w:val="16"/>
                          </w:rPr>
                        </w:pPr>
                        <w:r w:rsidRPr="00465D7F">
                          <w:rPr>
                            <w:rFonts w:ascii="Arial" w:hAnsi="Arial" w:cs="Arial"/>
                            <w:i/>
                            <w:sz w:val="16"/>
                          </w:rPr>
                          <w:t>*</w:t>
                        </w:r>
                        <w:r w:rsidR="00731715" w:rsidRPr="00465D7F">
                          <w:rPr>
                            <w:rFonts w:ascii="Arial" w:hAnsi="Arial" w:cs="Arial"/>
                            <w:i/>
                            <w:sz w:val="16"/>
                          </w:rPr>
                          <w:t>Sorumlu yaza</w:t>
                        </w:r>
                        <w:r w:rsidRPr="00465D7F">
                          <w:rPr>
                            <w:rFonts w:ascii="Arial" w:hAnsi="Arial" w:cs="Arial"/>
                            <w:i/>
                            <w:sz w:val="16"/>
                          </w:rPr>
                          <w:t>r:</w:t>
                        </w:r>
                        <w:r w:rsidRPr="00D43E0A">
                          <w:rPr>
                            <w:rFonts w:ascii="Arial" w:hAnsi="Arial" w:cs="Arial"/>
                            <w:i/>
                            <w:sz w:val="16"/>
                          </w:rPr>
                          <w:t xml:space="preserve"> </w:t>
                        </w:r>
                        <w:r w:rsidR="00A027A4" w:rsidRPr="00D43E0A">
                          <w:rPr>
                            <w:rFonts w:ascii="Arial" w:hAnsi="Arial" w:cs="Arial"/>
                            <w:i/>
                            <w:sz w:val="16"/>
                          </w:rPr>
                          <w:t>y</w:t>
                        </w:r>
                        <w:r w:rsidR="00A027A4">
                          <w:rPr>
                            <w:rFonts w:ascii="Arial" w:hAnsi="Arial" w:cs="Arial"/>
                            <w:i/>
                            <w:sz w:val="16"/>
                          </w:rPr>
                          <w:t>u</w:t>
                        </w:r>
                        <w:r w:rsidR="00A027A4" w:rsidRPr="00D43E0A">
                          <w:rPr>
                            <w:rFonts w:ascii="Arial" w:hAnsi="Arial" w:cs="Arial"/>
                            <w:i/>
                            <w:sz w:val="16"/>
                          </w:rPr>
                          <w:t>ksel.altiparmak@fbu.edu.tr</w:t>
                        </w:r>
                      </w:p>
                    </w:txbxContent>
                  </v:textbox>
                </v:shape>
              </w:pict>
            </mc:Fallback>
          </mc:AlternateContent>
        </w:r>
        <w:r w:rsidRPr="00465D7F">
          <w:rPr>
            <w:rFonts w:ascii="Arial" w:hAnsi="Arial" w:cs="Arial"/>
            <w:noProof/>
            <w:color w:val="002060"/>
            <w:lang w:eastAsia="tr-TR"/>
          </w:rPr>
          <mc:AlternateContent>
            <mc:Choice Requires="wps">
              <w:drawing>
                <wp:anchor distT="0" distB="0" distL="114300" distR="114300" simplePos="0" relativeHeight="251642368" behindDoc="0" locked="0" layoutInCell="1" allowOverlap="1" wp14:anchorId="08C6140C" wp14:editId="57E7984B">
                  <wp:simplePos x="0" y="0"/>
                  <wp:positionH relativeFrom="column">
                    <wp:posOffset>-118745</wp:posOffset>
                  </wp:positionH>
                  <wp:positionV relativeFrom="paragraph">
                    <wp:posOffset>-66040</wp:posOffset>
                  </wp:positionV>
                  <wp:extent cx="6343650" cy="0"/>
                  <wp:effectExtent l="0" t="0" r="0" b="0"/>
                  <wp:wrapNone/>
                  <wp:docPr id="10" name="Düz Bağlayıcı 10"/>
                  <wp:cNvGraphicFramePr/>
                  <a:graphic xmlns:a="http://schemas.openxmlformats.org/drawingml/2006/main">
                    <a:graphicData uri="http://schemas.microsoft.com/office/word/2010/wordprocessingShape">
                      <wps:wsp>
                        <wps:cNvCnPr/>
                        <wps:spPr>
                          <a:xfrm>
                            <a:off x="0" y="0"/>
                            <a:ext cx="6343650" cy="0"/>
                          </a:xfrm>
                          <a:prstGeom prst="line">
                            <a:avLst/>
                          </a:prstGeom>
                          <a:ln w="12700">
                            <a:solidFill>
                              <a:srgbClr val="00206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92A0304" id="Düz Bağlayıcı 10" o:spid="_x0000_s1026" style="position:absolute;z-index:2516423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9.35pt,-5.2pt" to="490.15pt,-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" strokecolor="#002060" strokeweight="1pt"/>
              </w:pict>
            </mc:Fallback>
          </mc:AlternateContent>
        </w:r>
        <w:r w:rsidR="0054561A" w:rsidRPr="00465D7F">
          <w:rPr>
            <w:rFonts w:ascii="Arial" w:hAnsi="Arial" w:cs="Arial"/>
          </w:rPr>
          <w:fldChar w:fldCharType="begin"/>
        </w:r>
        <w:r w:rsidR="0054561A" w:rsidRPr="00465D7F">
          <w:rPr>
            <w:rFonts w:ascii="Arial" w:hAnsi="Arial" w:cs="Arial"/>
          </w:rPr>
          <w:instrText>PAGE   \* MERGEFORMAT</w:instrText>
        </w:r>
        <w:r w:rsidR="0054561A" w:rsidRPr="00465D7F">
          <w:rPr>
            <w:rFonts w:ascii="Arial" w:hAnsi="Arial" w:cs="Arial"/>
          </w:rPr>
          <w:fldChar w:fldCharType="separate"/>
        </w:r>
        <w:r w:rsidR="00B01D96" w:rsidRPr="00465D7F">
          <w:rPr>
            <w:rFonts w:ascii="Arial" w:hAnsi="Arial" w:cs="Arial"/>
            <w:noProof/>
          </w:rPr>
          <w:t>1</w:t>
        </w:r>
        <w:r w:rsidR="0054561A" w:rsidRPr="00465D7F">
          <w:rPr>
            <w:rFonts w:ascii="Arial" w:hAnsi="Arial" w:cs="Arial"/>
          </w:rPr>
          <w:fldChar w:fldCharType="end"/>
        </w:r>
      </w:p>
    </w:sdtContent>
  </w:sdt>
  <w:p w14:paraId="3CB6BA52" w14:textId="77777777" w:rsidR="0054561A" w:rsidRDefault="0054561A">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DE3198" w14:textId="77777777" w:rsidR="00271AC0" w:rsidRDefault="00271AC0" w:rsidP="00D931BE">
      <w:pPr>
        <w:spacing w:after="0" w:line="240" w:lineRule="auto"/>
      </w:pPr>
      <w:r>
        <w:separator/>
      </w:r>
    </w:p>
  </w:footnote>
  <w:footnote w:type="continuationSeparator" w:id="0">
    <w:p w14:paraId="01471AAC" w14:textId="77777777" w:rsidR="00271AC0" w:rsidRDefault="00271AC0" w:rsidP="00D931B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6F7A9C"/>
    <w:multiLevelType w:val="hybridMultilevel"/>
    <w:tmpl w:val="79DA1B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82D307C"/>
    <w:multiLevelType w:val="hybridMultilevel"/>
    <w:tmpl w:val="017AFBF0"/>
    <w:lvl w:ilvl="0" w:tplc="19F068EC">
      <w:start w:val="1"/>
      <w:numFmt w:val="decimal"/>
      <w:lvlText w:val="%1."/>
      <w:lvlJc w:val="right"/>
      <w:pPr>
        <w:ind w:left="644" w:hanging="360"/>
      </w:pPr>
      <w:rPr>
        <w:rFonts w:hint="default"/>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57C727F1"/>
    <w:multiLevelType w:val="hybridMultilevel"/>
    <w:tmpl w:val="BA8C0FD0"/>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31BE"/>
    <w:rsid w:val="0000388E"/>
    <w:rsid w:val="00014874"/>
    <w:rsid w:val="00026DFD"/>
    <w:rsid w:val="00082A20"/>
    <w:rsid w:val="00090913"/>
    <w:rsid w:val="000913F6"/>
    <w:rsid w:val="000C36F5"/>
    <w:rsid w:val="000D264E"/>
    <w:rsid w:val="000E50D1"/>
    <w:rsid w:val="0010586C"/>
    <w:rsid w:val="00125023"/>
    <w:rsid w:val="00174684"/>
    <w:rsid w:val="001A6468"/>
    <w:rsid w:val="001C1F7F"/>
    <w:rsid w:val="001C3A11"/>
    <w:rsid w:val="001D7A03"/>
    <w:rsid w:val="001D7EB6"/>
    <w:rsid w:val="001E1098"/>
    <w:rsid w:val="001F03CB"/>
    <w:rsid w:val="001F0D41"/>
    <w:rsid w:val="00205341"/>
    <w:rsid w:val="00217B48"/>
    <w:rsid w:val="0022698F"/>
    <w:rsid w:val="002310AA"/>
    <w:rsid w:val="00242896"/>
    <w:rsid w:val="00271AC0"/>
    <w:rsid w:val="00274C32"/>
    <w:rsid w:val="00283964"/>
    <w:rsid w:val="00284F55"/>
    <w:rsid w:val="002C015D"/>
    <w:rsid w:val="002D6775"/>
    <w:rsid w:val="00312CD4"/>
    <w:rsid w:val="00325BD0"/>
    <w:rsid w:val="00337DAD"/>
    <w:rsid w:val="00342D34"/>
    <w:rsid w:val="003452A7"/>
    <w:rsid w:val="003854E8"/>
    <w:rsid w:val="003A63F9"/>
    <w:rsid w:val="003C0598"/>
    <w:rsid w:val="003C4376"/>
    <w:rsid w:val="003D292A"/>
    <w:rsid w:val="003F4D11"/>
    <w:rsid w:val="004255EE"/>
    <w:rsid w:val="00425FD1"/>
    <w:rsid w:val="004405F9"/>
    <w:rsid w:val="0045590E"/>
    <w:rsid w:val="00465D7F"/>
    <w:rsid w:val="00472CD4"/>
    <w:rsid w:val="004B69C4"/>
    <w:rsid w:val="004C6883"/>
    <w:rsid w:val="004D6002"/>
    <w:rsid w:val="004E5FEE"/>
    <w:rsid w:val="00500FEF"/>
    <w:rsid w:val="00507FF3"/>
    <w:rsid w:val="005261F0"/>
    <w:rsid w:val="00536845"/>
    <w:rsid w:val="0054561A"/>
    <w:rsid w:val="0055344C"/>
    <w:rsid w:val="00553BCE"/>
    <w:rsid w:val="00555A31"/>
    <w:rsid w:val="00595C3F"/>
    <w:rsid w:val="005E3B41"/>
    <w:rsid w:val="005E52E0"/>
    <w:rsid w:val="005F3187"/>
    <w:rsid w:val="00610844"/>
    <w:rsid w:val="00612276"/>
    <w:rsid w:val="0061233E"/>
    <w:rsid w:val="00625EA1"/>
    <w:rsid w:val="00630507"/>
    <w:rsid w:val="00651ABC"/>
    <w:rsid w:val="0065525D"/>
    <w:rsid w:val="006A060B"/>
    <w:rsid w:val="006A5692"/>
    <w:rsid w:val="006C2277"/>
    <w:rsid w:val="00707C2A"/>
    <w:rsid w:val="00712DE1"/>
    <w:rsid w:val="00723736"/>
    <w:rsid w:val="00731715"/>
    <w:rsid w:val="00750703"/>
    <w:rsid w:val="00753F83"/>
    <w:rsid w:val="007576FE"/>
    <w:rsid w:val="007706F0"/>
    <w:rsid w:val="007A2950"/>
    <w:rsid w:val="007B4B10"/>
    <w:rsid w:val="007C2085"/>
    <w:rsid w:val="007D1192"/>
    <w:rsid w:val="007F2A3E"/>
    <w:rsid w:val="007F4032"/>
    <w:rsid w:val="0080771B"/>
    <w:rsid w:val="00814625"/>
    <w:rsid w:val="0084299A"/>
    <w:rsid w:val="008450B9"/>
    <w:rsid w:val="00871699"/>
    <w:rsid w:val="008E5F0A"/>
    <w:rsid w:val="008F7DB6"/>
    <w:rsid w:val="00957B85"/>
    <w:rsid w:val="00980CD9"/>
    <w:rsid w:val="00983683"/>
    <w:rsid w:val="009C5E08"/>
    <w:rsid w:val="009E5F29"/>
    <w:rsid w:val="009F4B42"/>
    <w:rsid w:val="00A01AFF"/>
    <w:rsid w:val="00A027A4"/>
    <w:rsid w:val="00A12EF6"/>
    <w:rsid w:val="00A2795F"/>
    <w:rsid w:val="00A500AD"/>
    <w:rsid w:val="00A53C74"/>
    <w:rsid w:val="00A546F3"/>
    <w:rsid w:val="00A85A1B"/>
    <w:rsid w:val="00AA4F4C"/>
    <w:rsid w:val="00AB3DE3"/>
    <w:rsid w:val="00AD2227"/>
    <w:rsid w:val="00B00507"/>
    <w:rsid w:val="00B01D96"/>
    <w:rsid w:val="00B251FB"/>
    <w:rsid w:val="00B33E61"/>
    <w:rsid w:val="00B7691C"/>
    <w:rsid w:val="00BB08FF"/>
    <w:rsid w:val="00BE5E6F"/>
    <w:rsid w:val="00C1299D"/>
    <w:rsid w:val="00C27D28"/>
    <w:rsid w:val="00C3498A"/>
    <w:rsid w:val="00C66A49"/>
    <w:rsid w:val="00C74693"/>
    <w:rsid w:val="00C77408"/>
    <w:rsid w:val="00C814F5"/>
    <w:rsid w:val="00CC5263"/>
    <w:rsid w:val="00CD58E2"/>
    <w:rsid w:val="00CD67F0"/>
    <w:rsid w:val="00CF1BE5"/>
    <w:rsid w:val="00CF52A7"/>
    <w:rsid w:val="00CF5C60"/>
    <w:rsid w:val="00D04372"/>
    <w:rsid w:val="00D43E0A"/>
    <w:rsid w:val="00D91F46"/>
    <w:rsid w:val="00D931BE"/>
    <w:rsid w:val="00D9604F"/>
    <w:rsid w:val="00D977D6"/>
    <w:rsid w:val="00DA4547"/>
    <w:rsid w:val="00DF4FB1"/>
    <w:rsid w:val="00E04113"/>
    <w:rsid w:val="00E166B5"/>
    <w:rsid w:val="00E608E3"/>
    <w:rsid w:val="00EE64C5"/>
    <w:rsid w:val="00EF6A0C"/>
    <w:rsid w:val="00F30300"/>
    <w:rsid w:val="00F771FD"/>
    <w:rsid w:val="00F87CCE"/>
    <w:rsid w:val="00FC1F8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24B8A0C"/>
  <w15:docId w15:val="{DE58AA5D-45B5-4232-93E3-6A96837A9F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4B42"/>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D931BE"/>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D931BE"/>
    <w:rPr>
      <w:rFonts w:ascii="Tahoma" w:hAnsi="Tahoma" w:cs="Tahoma"/>
      <w:sz w:val="16"/>
      <w:szCs w:val="16"/>
    </w:rPr>
  </w:style>
  <w:style w:type="paragraph" w:styleId="stBilgi">
    <w:name w:val="header"/>
    <w:basedOn w:val="Normal"/>
    <w:link w:val="stBilgiChar"/>
    <w:uiPriority w:val="99"/>
    <w:unhideWhenUsed/>
    <w:rsid w:val="00D931BE"/>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D931BE"/>
  </w:style>
  <w:style w:type="paragraph" w:styleId="AltBilgi">
    <w:name w:val="footer"/>
    <w:basedOn w:val="Normal"/>
    <w:link w:val="AltBilgiChar"/>
    <w:uiPriority w:val="99"/>
    <w:unhideWhenUsed/>
    <w:rsid w:val="00D931BE"/>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D931BE"/>
  </w:style>
  <w:style w:type="character" w:styleId="Kpr">
    <w:name w:val="Hyperlink"/>
    <w:basedOn w:val="VarsaylanParagrafYazTipi"/>
    <w:uiPriority w:val="99"/>
    <w:unhideWhenUsed/>
    <w:rsid w:val="005261F0"/>
    <w:rPr>
      <w:color w:val="0000FF" w:themeColor="hyperlink"/>
      <w:u w:val="single"/>
    </w:rPr>
  </w:style>
  <w:style w:type="table" w:styleId="TabloKlavuzu">
    <w:name w:val="Table Grid"/>
    <w:basedOn w:val="NormalTablo"/>
    <w:uiPriority w:val="59"/>
    <w:rsid w:val="00BE5E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8E5F0A"/>
    <w:pPr>
      <w:ind w:left="720"/>
      <w:contextualSpacing/>
    </w:pPr>
  </w:style>
  <w:style w:type="character" w:styleId="zmlenmeyenBahsetme">
    <w:name w:val="Unresolved Mention"/>
    <w:basedOn w:val="VarsaylanParagrafYazTipi"/>
    <w:uiPriority w:val="99"/>
    <w:semiHidden/>
    <w:unhideWhenUsed/>
    <w:rsid w:val="0080771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orcid.org/0000-0002-5921-3559"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s://orcid.org/0000-0002-6330-7718" TargetMode="External"/><Relationship Id="rId14"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D41234-1265-4C0E-8F6F-0679F0C35A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TotalTime>
  <Pages>9</Pages>
  <Words>4185</Words>
  <Characters>23859</Characters>
  <Application>Microsoft Office Word</Application>
  <DocSecurity>0</DocSecurity>
  <Lines>198</Lines>
  <Paragraphs>55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27989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Duygu Altıparmak</cp:lastModifiedBy>
  <cp:revision>101</cp:revision>
  <dcterms:created xsi:type="dcterms:W3CDTF">2021-04-06T11:55:00Z</dcterms:created>
  <dcterms:modified xsi:type="dcterms:W3CDTF">2021-04-21T17:35:00Z</dcterms:modified>
</cp:coreProperties>
</file>